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A463F" w14:textId="77777777" w:rsidR="00104ABE" w:rsidRDefault="00104ABE" w:rsidP="00104ABE">
      <w:pPr>
        <w:tabs>
          <w:tab w:val="center" w:pos="4788"/>
          <w:tab w:val="left" w:pos="6212"/>
        </w:tabs>
        <w:spacing w:after="0" w:line="240" w:lineRule="auto"/>
        <w:jc w:val="both"/>
        <w:rPr>
          <w:rFonts w:ascii="Tahoma" w:hAnsi="Tahoma" w:cs="Tahoma"/>
          <w:lang w:val="sr-Cyrl-CS" w:eastAsia="en-US"/>
        </w:rPr>
      </w:pPr>
    </w:p>
    <w:p w14:paraId="362495D9" w14:textId="77777777" w:rsidR="00104ABE" w:rsidRDefault="00104ABE" w:rsidP="00104ABE">
      <w:pPr>
        <w:tabs>
          <w:tab w:val="center" w:pos="4788"/>
          <w:tab w:val="left" w:pos="6212"/>
        </w:tabs>
        <w:spacing w:after="0" w:line="240" w:lineRule="auto"/>
        <w:jc w:val="both"/>
        <w:rPr>
          <w:rFonts w:ascii="Tahoma" w:hAnsi="Tahoma" w:cs="Tahoma"/>
          <w:lang w:val="sr-Cyrl-CS" w:eastAsia="en-US"/>
        </w:rPr>
      </w:pPr>
    </w:p>
    <w:p w14:paraId="62F441D3" w14:textId="77777777" w:rsidR="00104ABE" w:rsidRDefault="00104ABE" w:rsidP="00104ABE">
      <w:pPr>
        <w:tabs>
          <w:tab w:val="center" w:pos="4788"/>
          <w:tab w:val="left" w:pos="6212"/>
        </w:tabs>
        <w:spacing w:after="0" w:line="240" w:lineRule="auto"/>
        <w:jc w:val="both"/>
        <w:rPr>
          <w:rFonts w:ascii="Tahoma" w:hAnsi="Tahoma" w:cs="Tahoma"/>
          <w:lang w:val="sr-Cyrl-CS" w:eastAsia="en-US"/>
        </w:rPr>
      </w:pPr>
    </w:p>
    <w:p w14:paraId="7563E62E" w14:textId="34956945" w:rsidR="00104ABE" w:rsidRDefault="00104ABE" w:rsidP="00104ABE">
      <w:pPr>
        <w:tabs>
          <w:tab w:val="center" w:pos="4788"/>
          <w:tab w:val="left" w:pos="6212"/>
        </w:tabs>
        <w:spacing w:after="0" w:line="240" w:lineRule="auto"/>
        <w:jc w:val="both"/>
        <w:rPr>
          <w:rFonts w:ascii="Tahoma" w:hAnsi="Tahoma" w:cs="Tahoma"/>
          <w:b/>
          <w:lang w:val="sr-Cyrl-CS" w:eastAsia="en-US"/>
        </w:rPr>
      </w:pPr>
      <w:r>
        <w:rPr>
          <w:rFonts w:ascii="Tahoma" w:hAnsi="Tahoma" w:cs="Tahoma"/>
          <w:lang w:val="sr-Cyrl-CS" w:eastAsia="en-US"/>
        </w:rPr>
        <w:t>На основу чланова 55, 57. и 60. Закона о јавним набавкама ("Сл. гласник РС" број 124/2012</w:t>
      </w:r>
      <w:r>
        <w:rPr>
          <w:rFonts w:ascii="Tahoma" w:hAnsi="Tahoma" w:cs="Tahoma"/>
          <w:lang w:val="en-US" w:eastAsia="en-US"/>
        </w:rPr>
        <w:t xml:space="preserve">, 14/2015 </w:t>
      </w:r>
      <w:r>
        <w:rPr>
          <w:rFonts w:ascii="Tahoma" w:hAnsi="Tahoma" w:cs="Tahoma"/>
          <w:lang w:val="sr-Cyrl-RS" w:eastAsia="en-US"/>
        </w:rPr>
        <w:t>и 68/2015</w:t>
      </w:r>
      <w:r>
        <w:rPr>
          <w:rFonts w:ascii="Tahoma" w:hAnsi="Tahoma" w:cs="Tahoma"/>
          <w:lang w:val="sr-Cyrl-CS" w:eastAsia="en-US"/>
        </w:rPr>
        <w:t xml:space="preserve">)  </w:t>
      </w:r>
      <w:r>
        <w:rPr>
          <w:rFonts w:ascii="Tahoma" w:hAnsi="Tahoma" w:cs="Tahoma"/>
          <w:lang w:val="sr-Cyrl-RS" w:eastAsia="en-US"/>
        </w:rPr>
        <w:t xml:space="preserve">Зоолошки врт града Београда </w:t>
      </w:r>
      <w:proofErr w:type="spellStart"/>
      <w:r>
        <w:rPr>
          <w:rFonts w:ascii="Tahoma" w:hAnsi="Tahoma" w:cs="Tahoma"/>
          <w:lang w:val="sr-Cyrl-RS" w:eastAsia="en-US"/>
        </w:rPr>
        <w:t>д.о.о</w:t>
      </w:r>
      <w:proofErr w:type="spellEnd"/>
      <w:r>
        <w:rPr>
          <w:rFonts w:ascii="Tahoma" w:hAnsi="Tahoma" w:cs="Tahoma"/>
          <w:lang w:val="sr-Cyrl-RS" w:eastAsia="en-US"/>
        </w:rPr>
        <w:t>., Ул. Мали Калемегдан бр.8, 11000 Београд</w:t>
      </w:r>
      <w:r>
        <w:rPr>
          <w:rFonts w:ascii="Tahoma" w:hAnsi="Tahoma" w:cs="Tahoma"/>
          <w:lang w:val="sr-Cyrl-CS" w:eastAsia="en-US"/>
        </w:rPr>
        <w:t xml:space="preserve"> објављује</w:t>
      </w:r>
    </w:p>
    <w:p w14:paraId="14825CBD" w14:textId="77777777" w:rsidR="00104ABE" w:rsidRDefault="00104ABE" w:rsidP="00104ABE">
      <w:pPr>
        <w:tabs>
          <w:tab w:val="center" w:pos="4788"/>
          <w:tab w:val="left" w:pos="6212"/>
        </w:tabs>
        <w:spacing w:after="0" w:line="240" w:lineRule="auto"/>
        <w:jc w:val="center"/>
        <w:rPr>
          <w:rFonts w:ascii="Tahoma" w:hAnsi="Tahoma" w:cs="Tahoma"/>
          <w:lang w:val="sr-Cyrl-CS" w:eastAsia="en-US"/>
        </w:rPr>
      </w:pPr>
    </w:p>
    <w:p w14:paraId="682C7308" w14:textId="77777777" w:rsidR="00104ABE" w:rsidRDefault="00104ABE" w:rsidP="00104ABE">
      <w:pPr>
        <w:tabs>
          <w:tab w:val="center" w:pos="4788"/>
          <w:tab w:val="left" w:pos="6212"/>
        </w:tabs>
        <w:spacing w:after="0" w:line="240" w:lineRule="auto"/>
        <w:jc w:val="center"/>
        <w:rPr>
          <w:rFonts w:ascii="Tahoma" w:hAnsi="Tahoma" w:cs="Tahoma"/>
          <w:b/>
          <w:bCs/>
          <w:u w:val="single"/>
          <w:lang w:val="sr-Cyrl-CS" w:eastAsia="en-US"/>
        </w:rPr>
      </w:pPr>
      <w:r>
        <w:rPr>
          <w:rFonts w:ascii="Tahoma" w:hAnsi="Tahoma" w:cs="Tahoma"/>
          <w:b/>
          <w:bCs/>
          <w:u w:val="single"/>
          <w:lang w:val="hr-HR" w:eastAsia="en-US"/>
        </w:rPr>
        <w:t xml:space="preserve">ПОЗИВ </w:t>
      </w:r>
      <w:r>
        <w:rPr>
          <w:rFonts w:ascii="Tahoma" w:hAnsi="Tahoma" w:cs="Tahoma"/>
          <w:b/>
          <w:bCs/>
          <w:u w:val="single"/>
          <w:lang w:val="sr-Cyrl-CS" w:eastAsia="en-US"/>
        </w:rPr>
        <w:t>ЗА ПОДНОШЕЊЕ ПОНУДА</w:t>
      </w:r>
    </w:p>
    <w:p w14:paraId="0C45F8D7" w14:textId="77777777" w:rsidR="00104ABE" w:rsidRDefault="00104ABE" w:rsidP="00104ABE">
      <w:pPr>
        <w:tabs>
          <w:tab w:val="center" w:pos="4788"/>
          <w:tab w:val="left" w:pos="6212"/>
        </w:tabs>
        <w:spacing w:after="0" w:line="240" w:lineRule="auto"/>
        <w:jc w:val="center"/>
        <w:rPr>
          <w:rFonts w:ascii="Tahoma" w:hAnsi="Tahoma" w:cs="Tahoma"/>
          <w:b/>
          <w:bCs/>
          <w:u w:val="single"/>
          <w:lang w:val="sr-Cyrl-CS" w:eastAsia="en-US"/>
        </w:rPr>
      </w:pPr>
    </w:p>
    <w:p w14:paraId="7367F80A" w14:textId="77777777" w:rsidR="00104ABE" w:rsidRDefault="00104ABE" w:rsidP="00104ABE">
      <w:pPr>
        <w:spacing w:after="0" w:line="240" w:lineRule="auto"/>
        <w:jc w:val="both"/>
        <w:rPr>
          <w:rFonts w:ascii="Tahoma" w:hAnsi="Tahoma" w:cs="Tahoma"/>
          <w:color w:val="000000"/>
          <w:lang w:val="sr-Cyrl-CS"/>
        </w:rPr>
      </w:pPr>
      <w:r>
        <w:rPr>
          <w:rFonts w:ascii="Tahoma" w:hAnsi="Tahoma" w:cs="Tahoma"/>
          <w:b/>
          <w:bCs/>
          <w:lang w:val="sr-Cyrl-CS" w:eastAsia="en-US"/>
        </w:rPr>
        <w:t xml:space="preserve">У поступку јавне набавке отвореног поступка – </w:t>
      </w:r>
      <w:r>
        <w:rPr>
          <w:rFonts w:ascii="Tahoma" w:hAnsi="Tahoma" w:cs="Tahoma"/>
          <w:color w:val="000000"/>
          <w:lang w:val="sr-Cyrl-CS"/>
        </w:rPr>
        <w:t xml:space="preserve">Ревитализација и преуређење стазе „кроз историју Бео </w:t>
      </w:r>
      <w:proofErr w:type="spellStart"/>
      <w:r>
        <w:rPr>
          <w:rFonts w:ascii="Tahoma" w:hAnsi="Tahoma" w:cs="Tahoma"/>
          <w:color w:val="000000"/>
          <w:lang w:val="sr-Cyrl-CS"/>
        </w:rPr>
        <w:t>зоо</w:t>
      </w:r>
      <w:proofErr w:type="spellEnd"/>
      <w:r>
        <w:rPr>
          <w:rFonts w:ascii="Tahoma" w:hAnsi="Tahoma" w:cs="Tahoma"/>
          <w:color w:val="000000"/>
          <w:lang w:val="sr-Cyrl-CS"/>
        </w:rPr>
        <w:t xml:space="preserve"> врта и Калемегданске тврђаве“ и пратећи садржај – ЈН бр.04/2019</w:t>
      </w:r>
    </w:p>
    <w:p w14:paraId="76A390B7" w14:textId="77777777" w:rsidR="00104ABE" w:rsidRDefault="00104ABE" w:rsidP="00104ABE">
      <w:pPr>
        <w:spacing w:after="0" w:line="240" w:lineRule="auto"/>
        <w:jc w:val="both"/>
        <w:rPr>
          <w:rFonts w:ascii="Tahoma" w:hAnsi="Tahoma" w:cs="Tahoma"/>
          <w:color w:val="000000"/>
          <w:lang w:val="sr-Cyrl-CS"/>
        </w:rPr>
      </w:pPr>
    </w:p>
    <w:p w14:paraId="7BF3AAB2" w14:textId="77777777" w:rsidR="00104ABE" w:rsidRDefault="00104ABE" w:rsidP="00104ABE">
      <w:pPr>
        <w:spacing w:after="0" w:line="240" w:lineRule="auto"/>
        <w:jc w:val="both"/>
        <w:rPr>
          <w:rFonts w:ascii="Tahoma" w:hAnsi="Tahoma" w:cs="Tahoma"/>
          <w:b/>
          <w:lang w:val="sr-Cyrl-CS" w:eastAsia="en-US"/>
        </w:rPr>
      </w:pPr>
      <w:r>
        <w:rPr>
          <w:rFonts w:ascii="Tahoma" w:hAnsi="Tahoma" w:cs="Tahoma"/>
          <w:b/>
          <w:u w:val="single"/>
          <w:lang w:val="sr-Cyrl-CS" w:eastAsia="en-US"/>
        </w:rPr>
        <w:t>ПОДАЦИ О НАРУЧИОЦУ</w:t>
      </w:r>
    </w:p>
    <w:p w14:paraId="4DE8765C" w14:textId="77777777" w:rsidR="00104ABE" w:rsidRDefault="00104ABE" w:rsidP="00104ABE">
      <w:pPr>
        <w:spacing w:after="0" w:line="240" w:lineRule="auto"/>
        <w:jc w:val="both"/>
        <w:rPr>
          <w:rFonts w:ascii="Tahoma" w:hAnsi="Tahoma" w:cs="Tahoma"/>
          <w:lang w:val="sr-Cyrl-CS" w:eastAsia="en-US"/>
        </w:rPr>
      </w:pPr>
      <w:r>
        <w:rPr>
          <w:rFonts w:ascii="Tahoma" w:hAnsi="Tahoma" w:cs="Tahoma"/>
          <w:b/>
          <w:lang w:val="ru-RU" w:eastAsia="en-US"/>
        </w:rPr>
        <w:t>Наручилац:</w:t>
      </w:r>
      <w:r>
        <w:rPr>
          <w:rFonts w:ascii="Tahoma" w:hAnsi="Tahoma" w:cs="Tahoma"/>
          <w:lang w:val="ru-RU" w:eastAsia="en-US"/>
        </w:rPr>
        <w:t xml:space="preserve"> </w:t>
      </w:r>
      <w:r>
        <w:rPr>
          <w:rFonts w:ascii="Tahoma" w:hAnsi="Tahoma" w:cs="Tahoma"/>
          <w:lang w:val="sr-Cyrl-CS" w:eastAsia="en-US"/>
        </w:rPr>
        <w:t xml:space="preserve">Зоолошки врт града Београда </w:t>
      </w:r>
      <w:proofErr w:type="spellStart"/>
      <w:r>
        <w:rPr>
          <w:rFonts w:ascii="Tahoma" w:hAnsi="Tahoma" w:cs="Tahoma"/>
          <w:lang w:val="sr-Cyrl-CS" w:eastAsia="en-US"/>
        </w:rPr>
        <w:t>д.о.о</w:t>
      </w:r>
      <w:proofErr w:type="spellEnd"/>
      <w:r>
        <w:rPr>
          <w:rFonts w:ascii="Tahoma" w:hAnsi="Tahoma" w:cs="Tahoma"/>
          <w:lang w:val="sr-Cyrl-CS" w:eastAsia="en-US"/>
        </w:rPr>
        <w:t>.</w:t>
      </w:r>
    </w:p>
    <w:p w14:paraId="6A117F76" w14:textId="77777777" w:rsidR="00104ABE" w:rsidRDefault="00104ABE" w:rsidP="00104ABE">
      <w:pPr>
        <w:spacing w:after="0" w:line="240" w:lineRule="auto"/>
        <w:jc w:val="both"/>
        <w:rPr>
          <w:rFonts w:ascii="Tahoma" w:hAnsi="Tahoma" w:cs="Tahoma"/>
          <w:lang w:val="sr-Cyrl-CS" w:eastAsia="en-US"/>
        </w:rPr>
      </w:pPr>
      <w:r>
        <w:rPr>
          <w:rFonts w:ascii="Tahoma" w:hAnsi="Tahoma" w:cs="Tahoma"/>
          <w:b/>
          <w:lang w:val="sr-Cyrl-CS" w:eastAsia="en-US"/>
        </w:rPr>
        <w:t>Адреса:</w:t>
      </w:r>
      <w:r>
        <w:rPr>
          <w:rFonts w:ascii="Tahoma" w:hAnsi="Tahoma" w:cs="Tahoma"/>
          <w:i/>
          <w:iCs/>
          <w:lang w:val="sr-Cyrl-CS" w:eastAsia="en-US"/>
        </w:rPr>
        <w:t xml:space="preserve"> </w:t>
      </w:r>
      <w:r>
        <w:rPr>
          <w:rFonts w:ascii="Tahoma" w:hAnsi="Tahoma" w:cs="Tahoma"/>
          <w:iCs/>
          <w:lang w:val="sr-Cyrl-CS" w:eastAsia="en-US"/>
        </w:rPr>
        <w:t>Ул. Мали Калемегдан бр.8</w:t>
      </w:r>
      <w:r>
        <w:rPr>
          <w:rFonts w:ascii="Tahoma" w:hAnsi="Tahoma" w:cs="Tahoma"/>
          <w:iCs/>
          <w:lang w:val="sr-Latn-CS" w:eastAsia="en-US"/>
        </w:rPr>
        <w:t xml:space="preserve">, </w:t>
      </w:r>
      <w:r>
        <w:rPr>
          <w:rFonts w:ascii="Tahoma" w:hAnsi="Tahoma" w:cs="Tahoma"/>
          <w:iCs/>
          <w:lang w:val="sr-Cyrl-CS" w:eastAsia="en-US"/>
        </w:rPr>
        <w:t>Београд</w:t>
      </w:r>
    </w:p>
    <w:p w14:paraId="3C53BC1E" w14:textId="77777777" w:rsidR="00104ABE" w:rsidRDefault="00104ABE" w:rsidP="00104ABE">
      <w:pPr>
        <w:spacing w:after="0" w:line="240" w:lineRule="auto"/>
        <w:jc w:val="both"/>
        <w:rPr>
          <w:rFonts w:ascii="Tahoma" w:hAnsi="Tahoma" w:cs="Tahoma"/>
          <w:i/>
          <w:iCs/>
          <w:lang w:val="sr-Latn-CS" w:eastAsia="en-US"/>
        </w:rPr>
      </w:pPr>
      <w:r>
        <w:rPr>
          <w:rFonts w:ascii="Tahoma" w:hAnsi="Tahoma" w:cs="Tahoma"/>
          <w:b/>
          <w:lang w:val="sr-Cyrl-CS" w:eastAsia="en-US"/>
        </w:rPr>
        <w:t>Интернет страница:</w:t>
      </w:r>
      <w:r>
        <w:rPr>
          <w:rFonts w:ascii="Tahoma" w:hAnsi="Tahoma" w:cs="Tahoma"/>
          <w:lang w:val="sr-Latn-CS" w:eastAsia="en-US"/>
        </w:rPr>
        <w:t xml:space="preserve"> </w:t>
      </w:r>
      <w:hyperlink r:id="rId5" w:history="1">
        <w:r>
          <w:rPr>
            <w:rStyle w:val="Hiperveza"/>
            <w:rFonts w:ascii="Tahoma" w:hAnsi="Tahoma" w:cs="Tahoma"/>
            <w:lang w:val="en-US" w:eastAsia="en-US"/>
          </w:rPr>
          <w:t>www</w:t>
        </w:r>
        <w:r>
          <w:rPr>
            <w:rStyle w:val="Hiperveza"/>
            <w:rFonts w:ascii="Tahoma" w:hAnsi="Tahoma" w:cs="Tahoma"/>
            <w:lang w:val="ru-RU" w:eastAsia="en-US"/>
          </w:rPr>
          <w:t>.</w:t>
        </w:r>
        <w:proofErr w:type="spellStart"/>
        <w:r>
          <w:rPr>
            <w:rStyle w:val="Hiperveza"/>
            <w:rFonts w:ascii="Tahoma" w:hAnsi="Tahoma" w:cs="Tahoma"/>
            <w:lang w:val="en-US" w:eastAsia="en-US"/>
          </w:rPr>
          <w:t>beozoovrt</w:t>
        </w:r>
        <w:proofErr w:type="spellEnd"/>
        <w:r>
          <w:rPr>
            <w:rStyle w:val="Hiperveza"/>
            <w:rFonts w:ascii="Tahoma" w:hAnsi="Tahoma" w:cs="Tahoma"/>
            <w:lang w:val="ru-RU" w:eastAsia="en-US"/>
          </w:rPr>
          <w:t>.</w:t>
        </w:r>
        <w:proofErr w:type="spellStart"/>
        <w:r>
          <w:rPr>
            <w:rStyle w:val="Hiperveza"/>
            <w:rFonts w:ascii="Tahoma" w:hAnsi="Tahoma" w:cs="Tahoma"/>
            <w:lang w:val="en-US" w:eastAsia="en-US"/>
          </w:rPr>
          <w:t>rs</w:t>
        </w:r>
        <w:proofErr w:type="spellEnd"/>
      </w:hyperlink>
      <w:r>
        <w:rPr>
          <w:rFonts w:ascii="Tahoma" w:hAnsi="Tahoma" w:cs="Tahoma"/>
          <w:lang w:val="en-US" w:eastAsia="en-US"/>
        </w:rPr>
        <w:t xml:space="preserve"> </w:t>
      </w:r>
      <w:r>
        <w:rPr>
          <w:rFonts w:ascii="Tahoma" w:hAnsi="Tahoma" w:cs="Tahoma"/>
          <w:i/>
          <w:iCs/>
          <w:lang w:val="ru-RU" w:eastAsia="en-US"/>
        </w:rPr>
        <w:t xml:space="preserve"> </w:t>
      </w:r>
    </w:p>
    <w:p w14:paraId="7364941A" w14:textId="77777777" w:rsidR="00104ABE" w:rsidRDefault="00104ABE" w:rsidP="00104ABE">
      <w:pPr>
        <w:tabs>
          <w:tab w:val="left" w:pos="0"/>
        </w:tabs>
        <w:spacing w:after="0" w:line="240" w:lineRule="auto"/>
        <w:jc w:val="both"/>
        <w:rPr>
          <w:rFonts w:ascii="Times New Roman" w:hAnsi="Times New Roman"/>
          <w:sz w:val="24"/>
          <w:szCs w:val="24"/>
          <w:lang w:val="sr-Cyrl-CS" w:eastAsia="en-US"/>
        </w:rPr>
      </w:pPr>
    </w:p>
    <w:p w14:paraId="7492950A" w14:textId="77777777" w:rsidR="00104ABE" w:rsidRDefault="00104ABE" w:rsidP="00104ABE">
      <w:pPr>
        <w:tabs>
          <w:tab w:val="left" w:pos="-426"/>
          <w:tab w:val="left" w:pos="0"/>
        </w:tabs>
        <w:spacing w:after="0" w:line="240" w:lineRule="auto"/>
        <w:jc w:val="both"/>
        <w:rPr>
          <w:rFonts w:ascii="Tahoma" w:hAnsi="Tahoma" w:cs="Tahoma"/>
          <w:b/>
          <w:lang w:val="sr-Cyrl-CS" w:eastAsia="en-US"/>
        </w:rPr>
      </w:pPr>
      <w:r>
        <w:rPr>
          <w:rFonts w:ascii="Tahoma" w:hAnsi="Tahoma" w:cs="Tahoma"/>
          <w:b/>
          <w:u w:val="single"/>
          <w:lang w:val="sr-Cyrl-CS" w:eastAsia="en-US"/>
        </w:rPr>
        <w:t>ПРЕДМЕТ ЈАВНЕ НАБАВКЕ</w:t>
      </w:r>
    </w:p>
    <w:p w14:paraId="366C9A8B" w14:textId="77777777" w:rsidR="00104ABE" w:rsidRDefault="00104ABE" w:rsidP="00104ABE">
      <w:pPr>
        <w:keepNext/>
        <w:spacing w:after="0" w:line="240" w:lineRule="auto"/>
        <w:jc w:val="both"/>
        <w:outlineLvl w:val="1"/>
        <w:rPr>
          <w:rFonts w:ascii="Tahoma" w:hAnsi="Tahoma" w:cs="Tahoma"/>
          <w:bCs/>
          <w:iCs/>
          <w:lang w:val="en-US" w:eastAsia="en-US"/>
        </w:rPr>
      </w:pPr>
      <w:r>
        <w:rPr>
          <w:rFonts w:ascii="Tahoma" w:hAnsi="Tahoma" w:cs="Tahoma"/>
          <w:b/>
          <w:bCs/>
          <w:iCs/>
          <w:lang w:val="sr-Cyrl-CS" w:eastAsia="en-US"/>
        </w:rPr>
        <w:t xml:space="preserve">Врста поступка: </w:t>
      </w:r>
      <w:r>
        <w:rPr>
          <w:rFonts w:ascii="Tahoma" w:hAnsi="Tahoma" w:cs="Tahoma"/>
          <w:bCs/>
          <w:iCs/>
          <w:lang w:val="sr-Cyrl-CS" w:eastAsia="en-US"/>
        </w:rPr>
        <w:t>Отворени поступак</w:t>
      </w:r>
    </w:p>
    <w:p w14:paraId="7F718E59" w14:textId="77777777" w:rsidR="00104ABE" w:rsidRDefault="00104ABE" w:rsidP="00104ABE">
      <w:pPr>
        <w:spacing w:after="0" w:line="240" w:lineRule="auto"/>
        <w:jc w:val="both"/>
        <w:rPr>
          <w:rFonts w:ascii="Tahoma" w:hAnsi="Tahoma" w:cs="Tahoma"/>
          <w:bCs/>
          <w:lang w:val="sr-Cyrl-RS" w:eastAsia="en-US"/>
        </w:rPr>
      </w:pPr>
      <w:r>
        <w:rPr>
          <w:rFonts w:ascii="Tahoma" w:hAnsi="Tahoma" w:cs="Tahoma"/>
          <w:b/>
          <w:bCs/>
          <w:lang w:val="sr-Cyrl-CS" w:eastAsia="en-US"/>
        </w:rPr>
        <w:t xml:space="preserve">Број јавне набавке: </w:t>
      </w:r>
      <w:r>
        <w:rPr>
          <w:rFonts w:ascii="Tahoma" w:hAnsi="Tahoma" w:cs="Tahoma"/>
          <w:lang w:val="ru-RU" w:eastAsia="en-US"/>
        </w:rPr>
        <w:t>04/2019</w:t>
      </w:r>
    </w:p>
    <w:p w14:paraId="426EF3F4" w14:textId="77777777" w:rsidR="00104ABE" w:rsidRDefault="00104ABE" w:rsidP="00104ABE">
      <w:pPr>
        <w:spacing w:after="0" w:line="240" w:lineRule="auto"/>
        <w:jc w:val="both"/>
        <w:rPr>
          <w:rFonts w:ascii="Tahoma" w:hAnsi="Tahoma" w:cs="Tahoma"/>
          <w:color w:val="000000"/>
          <w:lang w:val="sr-Cyrl-CS"/>
        </w:rPr>
      </w:pPr>
      <w:r>
        <w:rPr>
          <w:rFonts w:ascii="Tahoma" w:hAnsi="Tahoma" w:cs="Tahoma"/>
          <w:b/>
          <w:lang w:val="ru-RU" w:eastAsia="en-US"/>
        </w:rPr>
        <w:t>Предмет јавне набавке:</w:t>
      </w:r>
      <w:r>
        <w:rPr>
          <w:rFonts w:ascii="Tahoma" w:hAnsi="Tahoma" w:cs="Tahoma"/>
          <w:lang w:val="ru-RU" w:eastAsia="en-US"/>
        </w:rPr>
        <w:t xml:space="preserve"> </w:t>
      </w:r>
      <w:r>
        <w:rPr>
          <w:rFonts w:ascii="Tahoma" w:hAnsi="Tahoma" w:cs="Tahoma"/>
          <w:bCs/>
          <w:lang w:val="sr-Cyrl-CS" w:eastAsia="en-US"/>
        </w:rPr>
        <w:t xml:space="preserve">Радови – </w:t>
      </w:r>
      <w:bookmarkStart w:id="0" w:name="_Hlk13138175"/>
      <w:r>
        <w:rPr>
          <w:rFonts w:ascii="Tahoma" w:hAnsi="Tahoma" w:cs="Tahoma"/>
          <w:color w:val="000000"/>
          <w:lang w:val="sr-Cyrl-CS"/>
        </w:rPr>
        <w:t xml:space="preserve">Ревитализација и преуређење стазе „кроз историју Бео </w:t>
      </w:r>
      <w:proofErr w:type="spellStart"/>
      <w:r>
        <w:rPr>
          <w:rFonts w:ascii="Tahoma" w:hAnsi="Tahoma" w:cs="Tahoma"/>
          <w:color w:val="000000"/>
          <w:lang w:val="sr-Cyrl-CS"/>
        </w:rPr>
        <w:t>зоо</w:t>
      </w:r>
      <w:proofErr w:type="spellEnd"/>
      <w:r>
        <w:rPr>
          <w:rFonts w:ascii="Tahoma" w:hAnsi="Tahoma" w:cs="Tahoma"/>
          <w:color w:val="000000"/>
          <w:lang w:val="sr-Cyrl-CS"/>
        </w:rPr>
        <w:t xml:space="preserve"> врта и Калемегданске тврђаве“ и пратећи садржај</w:t>
      </w:r>
      <w:bookmarkEnd w:id="0"/>
      <w:r>
        <w:rPr>
          <w:rFonts w:ascii="Tahoma" w:hAnsi="Tahoma" w:cs="Tahoma"/>
          <w:color w:val="000000"/>
          <w:lang w:val="sr-Cyrl-CS"/>
        </w:rPr>
        <w:t xml:space="preserve">. </w:t>
      </w:r>
    </w:p>
    <w:p w14:paraId="3591A8CA" w14:textId="77777777" w:rsidR="00104ABE" w:rsidRDefault="00104ABE" w:rsidP="00104ABE">
      <w:pPr>
        <w:spacing w:after="0" w:line="240" w:lineRule="auto"/>
        <w:jc w:val="both"/>
        <w:rPr>
          <w:rFonts w:ascii="Tahoma" w:hAnsi="Tahoma" w:cs="Tahoma"/>
          <w:i/>
          <w:iCs/>
          <w:lang w:val="sr-Cyrl-RS" w:eastAsia="en-US"/>
        </w:rPr>
      </w:pPr>
      <w:r>
        <w:rPr>
          <w:rFonts w:ascii="Tahoma" w:hAnsi="Tahoma" w:cs="Tahoma"/>
          <w:b/>
          <w:lang w:val="sr-Cyrl-CS" w:eastAsia="en-US"/>
        </w:rPr>
        <w:t xml:space="preserve">Назив и ознака из општег речника набавке: </w:t>
      </w:r>
      <w:r>
        <w:rPr>
          <w:rFonts w:ascii="Tahoma" w:hAnsi="Tahoma" w:cs="Tahoma"/>
          <w:lang w:val="sr-Cyrl-RS" w:eastAsia="en-US"/>
        </w:rPr>
        <w:t>Општи грађевински радови 45000000</w:t>
      </w:r>
    </w:p>
    <w:p w14:paraId="30051C5C" w14:textId="77777777" w:rsidR="00104ABE" w:rsidRDefault="00104ABE" w:rsidP="00104ABE">
      <w:pPr>
        <w:spacing w:after="0" w:line="240" w:lineRule="auto"/>
        <w:jc w:val="both"/>
        <w:rPr>
          <w:rFonts w:ascii="Times New Roman" w:hAnsi="Times New Roman"/>
          <w:b/>
          <w:sz w:val="24"/>
          <w:szCs w:val="24"/>
          <w:u w:val="single"/>
          <w:lang w:val="sr-Cyrl-CS" w:eastAsia="en-US"/>
        </w:rPr>
      </w:pPr>
    </w:p>
    <w:p w14:paraId="4F1DBA21" w14:textId="77777777" w:rsidR="00104ABE" w:rsidRDefault="00104ABE" w:rsidP="00104ABE">
      <w:pPr>
        <w:spacing w:after="0" w:line="240" w:lineRule="auto"/>
        <w:jc w:val="both"/>
        <w:rPr>
          <w:rFonts w:ascii="Tahoma" w:hAnsi="Tahoma" w:cs="Tahoma"/>
          <w:b/>
          <w:u w:val="single"/>
          <w:lang w:val="sr-Cyrl-CS" w:eastAsia="en-US"/>
        </w:rPr>
      </w:pPr>
      <w:r>
        <w:rPr>
          <w:rFonts w:ascii="Tahoma" w:hAnsi="Tahoma" w:cs="Tahoma"/>
          <w:b/>
          <w:u w:val="single"/>
          <w:lang w:val="sr-Cyrl-CS" w:eastAsia="en-US"/>
        </w:rPr>
        <w:t>КРИ</w:t>
      </w:r>
      <w:r>
        <w:rPr>
          <w:rFonts w:ascii="Tahoma" w:hAnsi="Tahoma" w:cs="Tahoma"/>
          <w:b/>
          <w:u w:val="single"/>
          <w:lang w:val="sr-Latn-CS" w:eastAsia="en-US"/>
        </w:rPr>
        <w:t xml:space="preserve">ТЕРИЈУМ ЗА </w:t>
      </w:r>
      <w:r>
        <w:rPr>
          <w:rFonts w:ascii="Tahoma" w:hAnsi="Tahoma" w:cs="Tahoma"/>
          <w:b/>
          <w:u w:val="single"/>
          <w:lang w:val="sr-Cyrl-CS" w:eastAsia="en-US"/>
        </w:rPr>
        <w:t>ДОДЕЛУ УГОВОРА</w:t>
      </w:r>
    </w:p>
    <w:p w14:paraId="427A737B" w14:textId="77777777" w:rsidR="00104ABE" w:rsidRDefault="00104ABE" w:rsidP="00104ABE">
      <w:pPr>
        <w:spacing w:after="0" w:line="240" w:lineRule="auto"/>
        <w:jc w:val="both"/>
        <w:rPr>
          <w:rFonts w:ascii="Tahoma" w:hAnsi="Tahoma" w:cs="Tahoma"/>
          <w:lang w:val="sr-Cyrl-CS" w:eastAsia="en-US"/>
        </w:rPr>
      </w:pPr>
      <w:r>
        <w:rPr>
          <w:rFonts w:ascii="Tahoma" w:hAnsi="Tahoma" w:cs="Tahoma"/>
          <w:lang w:val="sr-Cyrl-CS" w:eastAsia="en-US"/>
        </w:rPr>
        <w:t xml:space="preserve">Критеријум за оцену понуда ради доделе уговора је најнижа понуђена цена, уколико су испуњени сви услови наведени у конкурсној документацији. </w:t>
      </w:r>
    </w:p>
    <w:p w14:paraId="6EAD1A4F" w14:textId="77777777" w:rsidR="00104ABE" w:rsidRDefault="00104ABE" w:rsidP="00104ABE">
      <w:pPr>
        <w:tabs>
          <w:tab w:val="left" w:pos="0"/>
        </w:tabs>
        <w:spacing w:after="0" w:line="240" w:lineRule="auto"/>
        <w:jc w:val="both"/>
        <w:rPr>
          <w:rFonts w:ascii="Times New Roman" w:hAnsi="Times New Roman"/>
          <w:sz w:val="24"/>
          <w:szCs w:val="24"/>
          <w:lang w:val="sr-Cyrl-CS" w:eastAsia="en-US"/>
        </w:rPr>
      </w:pPr>
    </w:p>
    <w:p w14:paraId="01D746BC" w14:textId="77777777" w:rsidR="00104ABE" w:rsidRDefault="00104ABE" w:rsidP="00104ABE">
      <w:pPr>
        <w:spacing w:after="0" w:line="240" w:lineRule="auto"/>
        <w:jc w:val="both"/>
        <w:rPr>
          <w:rFonts w:ascii="Tahoma" w:hAnsi="Tahoma" w:cs="Tahoma"/>
          <w:b/>
          <w:u w:val="single"/>
          <w:lang w:val="sr-Cyrl-CS" w:eastAsia="en-US"/>
        </w:rPr>
      </w:pPr>
      <w:r>
        <w:rPr>
          <w:rFonts w:ascii="Tahoma" w:hAnsi="Tahoma" w:cs="Tahoma"/>
          <w:b/>
          <w:u w:val="single"/>
          <w:lang w:val="hr-HR" w:eastAsia="en-US"/>
        </w:rPr>
        <w:t xml:space="preserve">УСЛОВИ ПРОПИСАНИ ЧЛАНОМ </w:t>
      </w:r>
      <w:r>
        <w:rPr>
          <w:rFonts w:ascii="Tahoma" w:hAnsi="Tahoma" w:cs="Tahoma"/>
          <w:b/>
          <w:u w:val="single"/>
          <w:lang w:val="sr-Cyrl-CS" w:eastAsia="en-US"/>
        </w:rPr>
        <w:t>75.  И 76.</w:t>
      </w:r>
      <w:r>
        <w:rPr>
          <w:rFonts w:ascii="Tahoma" w:hAnsi="Tahoma" w:cs="Tahoma"/>
          <w:b/>
          <w:u w:val="single"/>
          <w:lang w:val="sr-Latn-CS" w:eastAsia="en-US"/>
        </w:rPr>
        <w:t xml:space="preserve"> </w:t>
      </w:r>
      <w:r>
        <w:rPr>
          <w:rFonts w:ascii="Tahoma" w:hAnsi="Tahoma" w:cs="Tahoma"/>
          <w:b/>
          <w:u w:val="single"/>
          <w:lang w:val="hr-HR" w:eastAsia="en-US"/>
        </w:rPr>
        <w:t>ЗЈН КОЈЕ ПОНУЂАЧ МОРА ДА ИСПУНИ</w:t>
      </w:r>
      <w:r>
        <w:rPr>
          <w:rFonts w:ascii="Tahoma" w:hAnsi="Tahoma" w:cs="Tahoma"/>
          <w:b/>
          <w:u w:val="single"/>
          <w:lang w:val="sr-Cyrl-CS" w:eastAsia="en-US"/>
        </w:rPr>
        <w:t xml:space="preserve"> </w:t>
      </w:r>
    </w:p>
    <w:p w14:paraId="3AC13B7E" w14:textId="77777777" w:rsidR="00104ABE" w:rsidRDefault="00104ABE" w:rsidP="00104ABE">
      <w:pPr>
        <w:spacing w:after="0" w:line="240" w:lineRule="auto"/>
        <w:jc w:val="both"/>
        <w:rPr>
          <w:rFonts w:ascii="Tahoma" w:hAnsi="Tahoma" w:cs="Tahoma"/>
          <w:b/>
          <w:lang w:val="ru-RU" w:eastAsia="en-US"/>
        </w:rPr>
      </w:pPr>
      <w:r>
        <w:rPr>
          <w:rFonts w:ascii="Tahoma" w:hAnsi="Tahoma" w:cs="Tahoma"/>
          <w:b/>
          <w:lang w:val="ru-RU" w:eastAsia="en-US"/>
        </w:rPr>
        <w:t xml:space="preserve">Право на учешће у поступку јавне набавке има понуђач ако испуњава обавезне услове </w:t>
      </w:r>
      <w:r>
        <w:rPr>
          <w:rFonts w:ascii="Tahoma" w:hAnsi="Tahoma" w:cs="Tahoma"/>
          <w:b/>
          <w:lang w:val="sr-Cyrl-CS" w:eastAsia="en-US"/>
        </w:rPr>
        <w:t xml:space="preserve">из члана 75. ЗЈН, и то: </w:t>
      </w:r>
    </w:p>
    <w:p w14:paraId="22141629" w14:textId="77777777" w:rsidR="00104ABE" w:rsidRDefault="00104ABE" w:rsidP="00104ABE">
      <w:pPr>
        <w:numPr>
          <w:ilvl w:val="0"/>
          <w:numId w:val="1"/>
        </w:numPr>
        <w:spacing w:after="0" w:line="240" w:lineRule="auto"/>
        <w:rPr>
          <w:rFonts w:ascii="Tahoma" w:hAnsi="Tahoma" w:cs="Tahoma"/>
          <w:lang w:val="sr-Cyrl-RS" w:eastAsia="en-US"/>
        </w:rPr>
      </w:pPr>
      <w:r>
        <w:rPr>
          <w:rFonts w:ascii="Tahoma" w:hAnsi="Tahoma" w:cs="Tahoma"/>
          <w:iCs/>
          <w:lang w:val="sr-Cyrl-RS" w:eastAsia="en-US"/>
        </w:rPr>
        <w:t>Да је регистрован код надлежног органа, односно уписан у одговарајући регистар;</w:t>
      </w:r>
    </w:p>
    <w:p w14:paraId="77A2F503" w14:textId="77777777" w:rsidR="00104ABE" w:rsidRDefault="00104ABE" w:rsidP="00104ABE">
      <w:pPr>
        <w:numPr>
          <w:ilvl w:val="0"/>
          <w:numId w:val="1"/>
        </w:numPr>
        <w:spacing w:after="0" w:line="240" w:lineRule="auto"/>
        <w:rPr>
          <w:rFonts w:ascii="Tahoma" w:hAnsi="Tahoma" w:cs="Tahoma"/>
          <w:lang w:val="sr-Cyrl-RS" w:eastAsia="en-US"/>
        </w:rPr>
      </w:pPr>
      <w:r>
        <w:rPr>
          <w:rFonts w:ascii="Tahoma" w:hAnsi="Tahoma" w:cs="Tahoma"/>
          <w:lang w:val="sr-Cyrl-RS" w:eastAsia="en-U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Tahoma" w:hAnsi="Tahoma" w:cs="Tahoma"/>
          <w:iCs/>
          <w:lang w:val="sr-Cyrl-RS" w:eastAsia="en-US"/>
        </w:rPr>
        <w:t>;</w:t>
      </w:r>
    </w:p>
    <w:p w14:paraId="419E774A" w14:textId="77777777" w:rsidR="00104ABE" w:rsidRDefault="00104ABE" w:rsidP="00104ABE">
      <w:pPr>
        <w:numPr>
          <w:ilvl w:val="0"/>
          <w:numId w:val="1"/>
        </w:numPr>
        <w:spacing w:after="0" w:line="240" w:lineRule="auto"/>
        <w:rPr>
          <w:rFonts w:ascii="Tahoma" w:hAnsi="Tahoma" w:cs="Tahoma"/>
          <w:lang w:val="sr-Cyrl-RS" w:eastAsia="en-US"/>
        </w:rPr>
      </w:pPr>
      <w:r>
        <w:rPr>
          <w:rFonts w:ascii="Tahoma" w:hAnsi="Tahoma" w:cs="Tahoma"/>
          <w:lang w:val="sr-Cyrl-RS" w:eastAsia="en-U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7532DD1" w14:textId="77777777" w:rsidR="00104ABE" w:rsidRDefault="00104ABE" w:rsidP="00104ABE">
      <w:pPr>
        <w:numPr>
          <w:ilvl w:val="0"/>
          <w:numId w:val="1"/>
        </w:numPr>
        <w:spacing w:after="0" w:line="240" w:lineRule="auto"/>
        <w:rPr>
          <w:rFonts w:ascii="Tahoma" w:hAnsi="Tahoma" w:cs="Tahoma"/>
          <w:lang w:val="sr-Cyrl-RS" w:eastAsia="en-US"/>
        </w:rPr>
      </w:pPr>
      <w:r>
        <w:rPr>
          <w:rFonts w:ascii="Tahoma" w:hAnsi="Tahoma" w:cs="Tahoma"/>
          <w:lang w:val="sr-Cyrl-RS" w:eastAsia="en-US"/>
        </w:rPr>
        <w:t>Да има важећу дозволу надлежног органа за обављање делатности која је предмет јавне набавке, ако је таква дозвола предвиђена посебним прописом.</w:t>
      </w:r>
    </w:p>
    <w:p w14:paraId="4D11A642" w14:textId="77777777" w:rsidR="00104ABE" w:rsidRDefault="00104ABE" w:rsidP="00104ABE">
      <w:pPr>
        <w:numPr>
          <w:ilvl w:val="0"/>
          <w:numId w:val="1"/>
        </w:numPr>
        <w:spacing w:after="0" w:line="240" w:lineRule="auto"/>
        <w:rPr>
          <w:rFonts w:ascii="Tahoma" w:hAnsi="Tahoma" w:cs="Tahoma"/>
          <w:lang w:val="sr-Cyrl-RS" w:eastAsia="en-US"/>
        </w:rPr>
      </w:pPr>
      <w:r>
        <w:rPr>
          <w:rFonts w:ascii="Tahoma" w:hAnsi="Tahoma" w:cs="Tahoma"/>
          <w:lang w:val="sr-Cyrl-RS" w:eastAsia="en-US"/>
        </w:rPr>
        <w:t>Да је при састављању понуде поштовао све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39240B38" w14:textId="77777777" w:rsidR="00104ABE" w:rsidRDefault="00104ABE" w:rsidP="00104ABE">
      <w:pPr>
        <w:spacing w:after="0" w:line="240" w:lineRule="auto"/>
        <w:rPr>
          <w:rFonts w:ascii="Tahoma" w:hAnsi="Tahoma" w:cs="Tahoma"/>
          <w:lang w:val="sr-Cyrl-CS" w:eastAsia="en-US"/>
        </w:rPr>
      </w:pPr>
    </w:p>
    <w:p w14:paraId="36CF23A2" w14:textId="77777777" w:rsidR="00104ABE" w:rsidRDefault="00104ABE" w:rsidP="00104ABE">
      <w:pPr>
        <w:spacing w:after="0" w:line="240" w:lineRule="auto"/>
        <w:jc w:val="both"/>
        <w:rPr>
          <w:rFonts w:ascii="Tahoma" w:hAnsi="Tahoma" w:cs="Tahoma"/>
          <w:lang w:val="sr-Cyrl-CS" w:eastAsia="en-US"/>
        </w:rPr>
      </w:pPr>
    </w:p>
    <w:p w14:paraId="4396D1D9" w14:textId="77777777" w:rsidR="00104ABE" w:rsidRDefault="00104ABE" w:rsidP="00104ABE">
      <w:pPr>
        <w:spacing w:after="0" w:line="240" w:lineRule="auto"/>
        <w:jc w:val="both"/>
        <w:rPr>
          <w:rFonts w:ascii="Tahoma" w:hAnsi="Tahoma" w:cs="Tahoma"/>
          <w:b/>
          <w:lang w:val="sr-Cyrl-CS" w:eastAsia="en-US"/>
        </w:rPr>
      </w:pPr>
      <w:r>
        <w:rPr>
          <w:rFonts w:ascii="Tahoma" w:hAnsi="Tahoma" w:cs="Tahoma"/>
          <w:b/>
          <w:lang w:val="ru-RU" w:eastAsia="en-US"/>
        </w:rPr>
        <w:t xml:space="preserve">Право на учешће у поступку јавне набавке има понуђач ако испуњава додатне услове </w:t>
      </w:r>
      <w:r>
        <w:rPr>
          <w:rFonts w:ascii="Tahoma" w:hAnsi="Tahoma" w:cs="Tahoma"/>
          <w:b/>
          <w:lang w:val="sr-Cyrl-CS" w:eastAsia="en-US"/>
        </w:rPr>
        <w:t>из члана 76. ЗЈН, и то:</w:t>
      </w:r>
    </w:p>
    <w:p w14:paraId="0BFD3D10" w14:textId="77777777" w:rsidR="00104ABE" w:rsidRDefault="00104ABE" w:rsidP="00104ABE">
      <w:pPr>
        <w:spacing w:after="0" w:line="240" w:lineRule="auto"/>
        <w:jc w:val="both"/>
        <w:rPr>
          <w:rFonts w:ascii="Tahoma" w:hAnsi="Tahoma" w:cs="Tahoma"/>
          <w:b/>
          <w:lang w:val="sr-Cyrl-CS" w:eastAsia="en-US"/>
        </w:rPr>
      </w:pPr>
    </w:p>
    <w:p w14:paraId="0D1C5061" w14:textId="77777777" w:rsidR="00104ABE" w:rsidRDefault="00104ABE" w:rsidP="00104ABE">
      <w:pPr>
        <w:widowControl w:val="0"/>
        <w:numPr>
          <w:ilvl w:val="0"/>
          <w:numId w:val="2"/>
        </w:numPr>
        <w:tabs>
          <w:tab w:val="left" w:pos="1480"/>
        </w:tabs>
        <w:autoSpaceDE w:val="0"/>
        <w:autoSpaceDN w:val="0"/>
        <w:adjustRightInd w:val="0"/>
        <w:spacing w:after="0" w:line="266" w:lineRule="exact"/>
        <w:ind w:right="100"/>
        <w:jc w:val="both"/>
        <w:rPr>
          <w:rFonts w:ascii="Tahoma" w:hAnsi="Tahoma" w:cs="Tahoma"/>
          <w:bCs/>
          <w:i/>
          <w:iCs/>
          <w:lang w:val="sr-Cyrl-RS" w:eastAsia="en-US"/>
        </w:rPr>
      </w:pPr>
      <w:r>
        <w:rPr>
          <w:rFonts w:ascii="Tahoma" w:hAnsi="Tahoma" w:cs="Tahoma"/>
          <w:bCs/>
          <w:i/>
          <w:iCs/>
          <w:u w:val="single"/>
          <w:lang w:val="sr-Cyrl-RS" w:eastAsia="en-US"/>
        </w:rPr>
        <w:lastRenderedPageBreak/>
        <w:t>да испуњава услов финансијског  капацитета</w:t>
      </w:r>
      <w:r>
        <w:rPr>
          <w:rFonts w:ascii="Tahoma" w:hAnsi="Tahoma" w:cs="Tahoma"/>
          <w:bCs/>
          <w:i/>
          <w:iCs/>
          <w:lang w:val="sr-Cyrl-RS" w:eastAsia="en-US"/>
        </w:rPr>
        <w:t>:</w:t>
      </w:r>
    </w:p>
    <w:p w14:paraId="12444A3F" w14:textId="77777777" w:rsidR="00104ABE" w:rsidRDefault="00104ABE" w:rsidP="00104ABE">
      <w:pPr>
        <w:widowControl w:val="0"/>
        <w:tabs>
          <w:tab w:val="left" w:pos="1480"/>
        </w:tabs>
        <w:autoSpaceDE w:val="0"/>
        <w:autoSpaceDN w:val="0"/>
        <w:adjustRightInd w:val="0"/>
        <w:spacing w:after="0" w:line="266" w:lineRule="exact"/>
        <w:ind w:right="100"/>
        <w:jc w:val="both"/>
        <w:rPr>
          <w:rFonts w:ascii="Tahoma" w:hAnsi="Tahoma" w:cs="Tahoma"/>
          <w:bCs/>
          <w:i/>
          <w:iCs/>
          <w:lang w:val="sr-Cyrl-RS" w:eastAsia="en-US"/>
        </w:rPr>
      </w:pPr>
    </w:p>
    <w:p w14:paraId="60E0FE6B" w14:textId="77777777" w:rsidR="00104ABE" w:rsidRDefault="00104ABE" w:rsidP="00104ABE">
      <w:pPr>
        <w:widowControl w:val="0"/>
        <w:numPr>
          <w:ilvl w:val="0"/>
          <w:numId w:val="3"/>
        </w:numPr>
        <w:tabs>
          <w:tab w:val="left" w:pos="1480"/>
        </w:tabs>
        <w:autoSpaceDE w:val="0"/>
        <w:autoSpaceDN w:val="0"/>
        <w:adjustRightInd w:val="0"/>
        <w:spacing w:after="0" w:line="266" w:lineRule="exact"/>
        <w:ind w:right="100"/>
        <w:jc w:val="both"/>
        <w:rPr>
          <w:rFonts w:ascii="Tahoma" w:hAnsi="Tahoma" w:cs="Tahoma"/>
          <w:bCs/>
          <w:iCs/>
          <w:lang w:val="sr-Cyrl-RS" w:eastAsia="en-US"/>
        </w:rPr>
      </w:pPr>
      <w:r>
        <w:rPr>
          <w:rFonts w:ascii="Tahoma" w:hAnsi="Tahoma" w:cs="Tahoma"/>
          <w:bCs/>
          <w:iCs/>
          <w:lang w:val="sr-Cyrl-RS" w:eastAsia="en-US"/>
        </w:rPr>
        <w:t>да је понуђач у последњих годину дана (2018. година) завршио са позитивним билансом, и има пословни приход мин 40.000.000,00 динара.</w:t>
      </w:r>
    </w:p>
    <w:p w14:paraId="328D3D2B" w14:textId="77777777" w:rsidR="00104ABE" w:rsidRDefault="00104ABE" w:rsidP="00104ABE">
      <w:pPr>
        <w:widowControl w:val="0"/>
        <w:tabs>
          <w:tab w:val="left" w:pos="1480"/>
        </w:tabs>
        <w:autoSpaceDE w:val="0"/>
        <w:autoSpaceDN w:val="0"/>
        <w:adjustRightInd w:val="0"/>
        <w:spacing w:after="0" w:line="266" w:lineRule="exact"/>
        <w:ind w:right="100"/>
        <w:jc w:val="both"/>
        <w:rPr>
          <w:rFonts w:ascii="Tahoma" w:hAnsi="Tahoma" w:cs="Tahoma"/>
          <w:bCs/>
          <w:iCs/>
          <w:sz w:val="24"/>
          <w:szCs w:val="24"/>
          <w:highlight w:val="yellow"/>
          <w:lang w:val="sr-Cyrl-RS" w:eastAsia="en-US"/>
        </w:rPr>
      </w:pPr>
    </w:p>
    <w:p w14:paraId="6F705C7B" w14:textId="77777777" w:rsidR="00104ABE" w:rsidRDefault="00104ABE" w:rsidP="00104ABE">
      <w:pPr>
        <w:widowControl w:val="0"/>
        <w:tabs>
          <w:tab w:val="left" w:pos="1480"/>
        </w:tabs>
        <w:autoSpaceDE w:val="0"/>
        <w:autoSpaceDN w:val="0"/>
        <w:adjustRightInd w:val="0"/>
        <w:spacing w:after="0" w:line="266" w:lineRule="exact"/>
        <w:ind w:right="100"/>
        <w:jc w:val="both"/>
        <w:rPr>
          <w:rFonts w:ascii="Tahoma" w:hAnsi="Tahoma" w:cs="Tahoma"/>
          <w:bCs/>
          <w:iCs/>
          <w:sz w:val="24"/>
          <w:szCs w:val="24"/>
          <w:highlight w:val="yellow"/>
          <w:lang w:val="sr-Cyrl-RS" w:eastAsia="en-US"/>
        </w:rPr>
      </w:pPr>
    </w:p>
    <w:p w14:paraId="4498CDEC" w14:textId="77777777" w:rsidR="00104ABE" w:rsidRDefault="00104ABE" w:rsidP="00104ABE">
      <w:pPr>
        <w:widowControl w:val="0"/>
        <w:numPr>
          <w:ilvl w:val="0"/>
          <w:numId w:val="2"/>
        </w:numPr>
        <w:tabs>
          <w:tab w:val="left" w:pos="1480"/>
        </w:tabs>
        <w:autoSpaceDE w:val="0"/>
        <w:autoSpaceDN w:val="0"/>
        <w:adjustRightInd w:val="0"/>
        <w:spacing w:after="0" w:line="266" w:lineRule="exact"/>
        <w:ind w:right="100"/>
        <w:jc w:val="both"/>
        <w:rPr>
          <w:rFonts w:ascii="Tahoma" w:hAnsi="Tahoma" w:cs="Tahoma"/>
          <w:bCs/>
          <w:i/>
          <w:iCs/>
          <w:lang w:val="sr-Cyrl-RS" w:eastAsia="en-US"/>
        </w:rPr>
      </w:pPr>
      <w:r>
        <w:rPr>
          <w:rFonts w:ascii="Tahoma" w:hAnsi="Tahoma" w:cs="Tahoma"/>
          <w:bCs/>
          <w:i/>
          <w:iCs/>
          <w:u w:val="single"/>
          <w:lang w:val="sr-Cyrl-RS" w:eastAsia="en-US"/>
        </w:rPr>
        <w:t>да испуњава услов стручно-техничког  капацитета</w:t>
      </w:r>
      <w:r>
        <w:rPr>
          <w:rFonts w:ascii="Tahoma" w:hAnsi="Tahoma" w:cs="Tahoma"/>
          <w:bCs/>
          <w:i/>
          <w:iCs/>
          <w:lang w:val="sr-Cyrl-RS" w:eastAsia="en-US"/>
        </w:rPr>
        <w:t>:</w:t>
      </w:r>
    </w:p>
    <w:p w14:paraId="3520BEA9" w14:textId="77777777" w:rsidR="00104ABE" w:rsidRDefault="00104ABE" w:rsidP="00104ABE">
      <w:pPr>
        <w:widowControl w:val="0"/>
        <w:tabs>
          <w:tab w:val="left" w:pos="1480"/>
        </w:tabs>
        <w:autoSpaceDE w:val="0"/>
        <w:autoSpaceDN w:val="0"/>
        <w:adjustRightInd w:val="0"/>
        <w:spacing w:after="0" w:line="266" w:lineRule="exact"/>
        <w:ind w:right="100"/>
        <w:jc w:val="both"/>
        <w:rPr>
          <w:rFonts w:ascii="Tahoma" w:hAnsi="Tahoma" w:cs="Tahoma"/>
          <w:bCs/>
          <w:i/>
          <w:iCs/>
          <w:lang w:val="sr-Cyrl-RS" w:eastAsia="en-US"/>
        </w:rPr>
      </w:pPr>
    </w:p>
    <w:p w14:paraId="443F30C3" w14:textId="77777777" w:rsidR="00104ABE" w:rsidRDefault="00104ABE" w:rsidP="00104ABE">
      <w:pPr>
        <w:widowControl w:val="0"/>
        <w:tabs>
          <w:tab w:val="left" w:pos="1480"/>
        </w:tabs>
        <w:autoSpaceDE w:val="0"/>
        <w:autoSpaceDN w:val="0"/>
        <w:adjustRightInd w:val="0"/>
        <w:spacing w:after="0" w:line="266" w:lineRule="exact"/>
        <w:ind w:right="100"/>
        <w:jc w:val="both"/>
        <w:rPr>
          <w:rFonts w:ascii="Tahoma" w:hAnsi="Tahoma" w:cs="Tahoma"/>
          <w:bCs/>
          <w:iCs/>
          <w:lang w:val="sr-Cyrl-RS" w:eastAsia="en-US"/>
        </w:rPr>
      </w:pPr>
    </w:p>
    <w:p w14:paraId="473E7ABD" w14:textId="77777777" w:rsidR="00104ABE" w:rsidRDefault="00104ABE" w:rsidP="00104ABE">
      <w:pPr>
        <w:widowControl w:val="0"/>
        <w:numPr>
          <w:ilvl w:val="0"/>
          <w:numId w:val="3"/>
        </w:numPr>
        <w:tabs>
          <w:tab w:val="left" w:pos="1480"/>
        </w:tabs>
        <w:autoSpaceDE w:val="0"/>
        <w:autoSpaceDN w:val="0"/>
        <w:adjustRightInd w:val="0"/>
        <w:spacing w:after="0" w:line="266" w:lineRule="exact"/>
        <w:ind w:right="100"/>
        <w:jc w:val="both"/>
        <w:rPr>
          <w:rFonts w:ascii="Tahoma" w:hAnsi="Tahoma" w:cs="Tahoma"/>
          <w:bCs/>
          <w:iCs/>
          <w:lang w:val="sr-Cyrl-RS" w:eastAsia="en-US"/>
        </w:rPr>
      </w:pPr>
      <w:r>
        <w:rPr>
          <w:rFonts w:ascii="Tahoma" w:hAnsi="Tahoma" w:cs="Tahoma"/>
          <w:bCs/>
          <w:iCs/>
          <w:lang w:val="sr-Cyrl-RS" w:eastAsia="en-US"/>
        </w:rPr>
        <w:t xml:space="preserve">Да је извео радове на истим или сличним пословима који су предмет ове набавке у последње 3 године </w:t>
      </w:r>
      <w:bookmarkStart w:id="1" w:name="_Hlk13226347"/>
      <w:r>
        <w:rPr>
          <w:rFonts w:ascii="Tahoma" w:hAnsi="Tahoma" w:cs="Tahoma"/>
          <w:bCs/>
          <w:iCs/>
          <w:lang w:val="sr-Cyrl-RS" w:eastAsia="en-US"/>
        </w:rPr>
        <w:t xml:space="preserve">(2016. 2017. и 2018. години) </w:t>
      </w:r>
      <w:bookmarkEnd w:id="1"/>
      <w:r>
        <w:rPr>
          <w:rFonts w:ascii="Tahoma" w:hAnsi="Tahoma" w:cs="Tahoma"/>
          <w:bCs/>
          <w:iCs/>
          <w:lang w:val="sr-Cyrl-RS" w:eastAsia="en-US"/>
        </w:rPr>
        <w:t>у минималној укупној вредности од 20.000.</w:t>
      </w:r>
      <w:r>
        <w:rPr>
          <w:rFonts w:ascii="Tahoma" w:hAnsi="Tahoma" w:cs="Tahoma"/>
          <w:bCs/>
          <w:iCs/>
          <w:lang w:eastAsia="en-US"/>
        </w:rPr>
        <w:t xml:space="preserve">000,00 </w:t>
      </w:r>
      <w:r>
        <w:rPr>
          <w:rFonts w:ascii="Tahoma" w:hAnsi="Tahoma" w:cs="Tahoma"/>
          <w:bCs/>
          <w:iCs/>
          <w:lang w:val="sr-Cyrl-RS" w:eastAsia="en-US"/>
        </w:rPr>
        <w:t>динара.</w:t>
      </w:r>
    </w:p>
    <w:p w14:paraId="42F76C97" w14:textId="77777777" w:rsidR="00104ABE" w:rsidRDefault="00104ABE" w:rsidP="00104ABE">
      <w:pPr>
        <w:widowControl w:val="0"/>
        <w:tabs>
          <w:tab w:val="left" w:pos="1480"/>
        </w:tabs>
        <w:autoSpaceDE w:val="0"/>
        <w:autoSpaceDN w:val="0"/>
        <w:adjustRightInd w:val="0"/>
        <w:spacing w:after="0" w:line="266" w:lineRule="exact"/>
        <w:ind w:right="100"/>
        <w:jc w:val="both"/>
        <w:rPr>
          <w:rFonts w:ascii="Tahoma" w:hAnsi="Tahoma" w:cs="Tahoma"/>
          <w:bCs/>
          <w:iCs/>
          <w:lang w:val="sr-Cyrl-RS" w:eastAsia="en-US"/>
        </w:rPr>
      </w:pPr>
    </w:p>
    <w:p w14:paraId="290DC515" w14:textId="77777777" w:rsidR="00104ABE" w:rsidRDefault="00104ABE" w:rsidP="00104ABE">
      <w:pPr>
        <w:widowControl w:val="0"/>
        <w:numPr>
          <w:ilvl w:val="0"/>
          <w:numId w:val="3"/>
        </w:numPr>
        <w:tabs>
          <w:tab w:val="left" w:pos="1480"/>
        </w:tabs>
        <w:autoSpaceDE w:val="0"/>
        <w:autoSpaceDN w:val="0"/>
        <w:adjustRightInd w:val="0"/>
        <w:spacing w:after="0" w:line="266" w:lineRule="exact"/>
        <w:ind w:right="100"/>
        <w:jc w:val="both"/>
        <w:rPr>
          <w:rFonts w:ascii="Tahoma" w:hAnsi="Tahoma" w:cs="Tahoma"/>
          <w:bCs/>
          <w:iCs/>
          <w:lang w:val="sr-Cyrl-RS" w:eastAsia="en-US"/>
        </w:rPr>
      </w:pPr>
      <w:r>
        <w:rPr>
          <w:rFonts w:ascii="Tahoma" w:hAnsi="Tahoma" w:cs="Tahoma"/>
          <w:bCs/>
          <w:iCs/>
          <w:lang w:val="sr-Cyrl-RS" w:eastAsia="en-US"/>
        </w:rPr>
        <w:t>Да је понуђач у последње 3 године (2016. 2017. и 2018. години) испоручио исту или сличну сигурносну опрему која је предмет набавке у минималној укупној вредности од 4.000.000,00 динара</w:t>
      </w:r>
      <w:r>
        <w:rPr>
          <w:rFonts w:ascii="Tahoma" w:hAnsi="Tahoma" w:cs="Tahoma"/>
          <w:lang w:val="en-US" w:eastAsia="en-US"/>
        </w:rPr>
        <w:t xml:space="preserve">. </w:t>
      </w:r>
    </w:p>
    <w:p w14:paraId="104E8382" w14:textId="77777777" w:rsidR="00104ABE" w:rsidRDefault="00104ABE" w:rsidP="00104ABE">
      <w:pPr>
        <w:widowControl w:val="0"/>
        <w:tabs>
          <w:tab w:val="left" w:pos="1480"/>
        </w:tabs>
        <w:autoSpaceDE w:val="0"/>
        <w:autoSpaceDN w:val="0"/>
        <w:adjustRightInd w:val="0"/>
        <w:spacing w:after="0" w:line="266" w:lineRule="exact"/>
        <w:ind w:right="100"/>
        <w:jc w:val="both"/>
        <w:rPr>
          <w:rFonts w:ascii="Tahoma" w:hAnsi="Tahoma" w:cs="Tahoma"/>
          <w:bCs/>
          <w:iCs/>
          <w:highlight w:val="yellow"/>
          <w:lang w:val="sr-Cyrl-RS" w:eastAsia="en-US"/>
        </w:rPr>
      </w:pPr>
    </w:p>
    <w:p w14:paraId="2F17D3A4" w14:textId="77777777" w:rsidR="00104ABE" w:rsidRDefault="00104ABE" w:rsidP="00104ABE">
      <w:pPr>
        <w:widowControl w:val="0"/>
        <w:numPr>
          <w:ilvl w:val="0"/>
          <w:numId w:val="3"/>
        </w:numPr>
        <w:tabs>
          <w:tab w:val="left" w:pos="1480"/>
        </w:tabs>
        <w:autoSpaceDE w:val="0"/>
        <w:autoSpaceDN w:val="0"/>
        <w:adjustRightInd w:val="0"/>
        <w:spacing w:after="200" w:line="276" w:lineRule="auto"/>
        <w:ind w:right="100"/>
        <w:jc w:val="both"/>
        <w:rPr>
          <w:rFonts w:ascii="Tahoma" w:hAnsi="Tahoma" w:cs="Tahoma"/>
          <w:bCs/>
          <w:iCs/>
          <w:lang w:val="sr-Cyrl-RS" w:eastAsia="en-US"/>
        </w:rPr>
      </w:pPr>
      <w:bookmarkStart w:id="2" w:name="_Hlk13211109"/>
      <w:r>
        <w:rPr>
          <w:rFonts w:ascii="Tahoma" w:hAnsi="Tahoma" w:cs="Tahoma"/>
          <w:bCs/>
          <w:iCs/>
          <w:lang w:val="sr-Cyrl-RS" w:eastAsia="en-US"/>
        </w:rPr>
        <w:t xml:space="preserve">Да је понуђач машински опремљен, односно да поседује комбиновану машину за ископ и утовар </w:t>
      </w:r>
    </w:p>
    <w:p w14:paraId="401F0402" w14:textId="77777777" w:rsidR="00104ABE" w:rsidRDefault="00104ABE" w:rsidP="00104ABE">
      <w:pPr>
        <w:widowControl w:val="0"/>
        <w:numPr>
          <w:ilvl w:val="0"/>
          <w:numId w:val="3"/>
        </w:numPr>
        <w:tabs>
          <w:tab w:val="left" w:pos="1480"/>
        </w:tabs>
        <w:autoSpaceDE w:val="0"/>
        <w:autoSpaceDN w:val="0"/>
        <w:adjustRightInd w:val="0"/>
        <w:spacing w:after="200" w:line="276" w:lineRule="auto"/>
        <w:ind w:right="100"/>
        <w:jc w:val="both"/>
        <w:rPr>
          <w:rFonts w:ascii="Tahoma" w:hAnsi="Tahoma" w:cs="Tahoma"/>
          <w:bCs/>
          <w:iCs/>
          <w:lang w:val="sr-Cyrl-RS" w:eastAsia="en-US"/>
        </w:rPr>
      </w:pPr>
      <w:r>
        <w:rPr>
          <w:rFonts w:ascii="Tahoma" w:hAnsi="Tahoma" w:cs="Tahoma"/>
          <w:bCs/>
          <w:iCs/>
          <w:lang w:val="sr-Cyrl-RS" w:eastAsia="en-US"/>
        </w:rPr>
        <w:t>Да је понуђач машински опремљен, односно поседује теретно возило – кипер минимум 7 тона са хидрауличном дизалицом.</w:t>
      </w:r>
    </w:p>
    <w:bookmarkEnd w:id="2"/>
    <w:p w14:paraId="00E99ADF" w14:textId="77777777" w:rsidR="00104ABE" w:rsidRDefault="00104ABE" w:rsidP="00104ABE">
      <w:pPr>
        <w:widowControl w:val="0"/>
        <w:numPr>
          <w:ilvl w:val="0"/>
          <w:numId w:val="3"/>
        </w:numPr>
        <w:tabs>
          <w:tab w:val="left" w:pos="1480"/>
        </w:tabs>
        <w:autoSpaceDE w:val="0"/>
        <w:autoSpaceDN w:val="0"/>
        <w:adjustRightInd w:val="0"/>
        <w:spacing w:after="200" w:line="276" w:lineRule="auto"/>
        <w:ind w:right="100"/>
        <w:jc w:val="both"/>
        <w:rPr>
          <w:rFonts w:ascii="Tahoma" w:hAnsi="Tahoma" w:cs="Tahoma"/>
          <w:bCs/>
          <w:iCs/>
          <w:lang w:val="sr-Cyrl-RS" w:eastAsia="en-US"/>
        </w:rPr>
      </w:pPr>
      <w:r>
        <w:rPr>
          <w:rFonts w:ascii="Tahoma" w:hAnsi="Tahoma" w:cs="Tahoma"/>
          <w:bCs/>
          <w:iCs/>
          <w:lang w:val="sr-Cyrl-RS" w:eastAsia="en-US"/>
        </w:rPr>
        <w:t xml:space="preserve">Да је понуђач машински опремљен, односно да поседује </w:t>
      </w:r>
      <w:proofErr w:type="spellStart"/>
      <w:r>
        <w:rPr>
          <w:rFonts w:ascii="Tahoma" w:hAnsi="Tahoma" w:cs="Tahoma"/>
          <w:bCs/>
          <w:iCs/>
          <w:lang w:val="sr-Cyrl-RS" w:eastAsia="en-US"/>
        </w:rPr>
        <w:t>вибро</w:t>
      </w:r>
      <w:proofErr w:type="spellEnd"/>
      <w:r>
        <w:rPr>
          <w:rFonts w:ascii="Tahoma" w:hAnsi="Tahoma" w:cs="Tahoma"/>
          <w:bCs/>
          <w:iCs/>
          <w:lang w:val="sr-Cyrl-RS" w:eastAsia="en-US"/>
        </w:rPr>
        <w:t xml:space="preserve"> плочу, минимум масе 200 кг.</w:t>
      </w:r>
    </w:p>
    <w:p w14:paraId="1CE6FDD5" w14:textId="77777777" w:rsidR="00104ABE" w:rsidRDefault="00104ABE" w:rsidP="00104ABE">
      <w:pPr>
        <w:widowControl w:val="0"/>
        <w:numPr>
          <w:ilvl w:val="0"/>
          <w:numId w:val="2"/>
        </w:numPr>
        <w:tabs>
          <w:tab w:val="left" w:pos="1480"/>
        </w:tabs>
        <w:autoSpaceDE w:val="0"/>
        <w:autoSpaceDN w:val="0"/>
        <w:adjustRightInd w:val="0"/>
        <w:spacing w:after="200" w:line="276" w:lineRule="auto"/>
        <w:ind w:right="100"/>
        <w:jc w:val="both"/>
        <w:rPr>
          <w:rFonts w:ascii="Tahoma" w:hAnsi="Tahoma" w:cs="Tahoma"/>
          <w:bCs/>
          <w:i/>
          <w:u w:val="single"/>
          <w:lang w:val="en-US" w:eastAsia="en-US"/>
        </w:rPr>
      </w:pPr>
      <w:r>
        <w:rPr>
          <w:rFonts w:ascii="Tahoma" w:hAnsi="Tahoma" w:cs="Tahoma"/>
          <w:bCs/>
          <w:i/>
          <w:u w:val="single"/>
          <w:lang w:val="sr-Cyrl-CS" w:eastAsia="en-US"/>
        </w:rPr>
        <w:t>да испуњава услов кадровског капацитета:</w:t>
      </w:r>
    </w:p>
    <w:p w14:paraId="64A49D49" w14:textId="77777777" w:rsidR="00104ABE" w:rsidRDefault="00104ABE" w:rsidP="00104ABE">
      <w:pPr>
        <w:widowControl w:val="0"/>
        <w:numPr>
          <w:ilvl w:val="0"/>
          <w:numId w:val="3"/>
        </w:numPr>
        <w:tabs>
          <w:tab w:val="left" w:pos="1480"/>
        </w:tabs>
        <w:autoSpaceDE w:val="0"/>
        <w:autoSpaceDN w:val="0"/>
        <w:adjustRightInd w:val="0"/>
        <w:spacing w:after="0" w:line="266" w:lineRule="exact"/>
        <w:ind w:right="100"/>
        <w:jc w:val="both"/>
        <w:rPr>
          <w:rFonts w:ascii="Tahoma" w:hAnsi="Tahoma" w:cs="Tahoma"/>
          <w:bCs/>
          <w:iCs/>
          <w:lang w:val="sr-Cyrl-RS" w:eastAsia="en-US"/>
        </w:rPr>
      </w:pPr>
      <w:r>
        <w:rPr>
          <w:rFonts w:ascii="Tahoma" w:hAnsi="Tahoma" w:cs="Tahoma"/>
          <w:bCs/>
          <w:iCs/>
          <w:lang w:val="sr-Cyrl-RS" w:eastAsia="en-US"/>
        </w:rPr>
        <w:t xml:space="preserve">Да понуђач има најмање једно запослено лице у радном односу или ангажовано </w:t>
      </w:r>
      <w:r>
        <w:rPr>
          <w:rFonts w:ascii="Tahoma" w:hAnsi="Tahoma" w:cs="Tahoma"/>
          <w:bCs/>
          <w:iCs/>
          <w:lang w:eastAsia="en-US"/>
        </w:rPr>
        <w:t xml:space="preserve">    </w:t>
      </w:r>
      <w:r>
        <w:rPr>
          <w:rFonts w:ascii="Tahoma" w:hAnsi="Tahoma" w:cs="Tahoma"/>
          <w:bCs/>
          <w:iCs/>
          <w:lang w:val="sr-Cyrl-RS" w:eastAsia="en-US"/>
        </w:rPr>
        <w:t>лице, из следећих струка, са одговарајућом лиценцом:</w:t>
      </w:r>
    </w:p>
    <w:p w14:paraId="1A32D4BF" w14:textId="77777777" w:rsidR="00104ABE" w:rsidRDefault="00104ABE" w:rsidP="00104ABE">
      <w:pPr>
        <w:widowControl w:val="0"/>
        <w:tabs>
          <w:tab w:val="left" w:pos="1480"/>
        </w:tabs>
        <w:autoSpaceDE w:val="0"/>
        <w:autoSpaceDN w:val="0"/>
        <w:adjustRightInd w:val="0"/>
        <w:spacing w:after="0" w:line="266" w:lineRule="exact"/>
        <w:ind w:right="100"/>
        <w:jc w:val="both"/>
        <w:rPr>
          <w:rFonts w:ascii="Tahoma" w:hAnsi="Tahoma" w:cs="Tahoma"/>
          <w:bCs/>
          <w:iCs/>
          <w:lang w:val="sr-Cyrl-RS" w:eastAsia="en-US"/>
        </w:rPr>
      </w:pPr>
      <w:r>
        <w:rPr>
          <w:rFonts w:ascii="Tahoma" w:hAnsi="Tahoma" w:cs="Tahoma"/>
          <w:bCs/>
          <w:iCs/>
          <w:lang w:val="sr-Cyrl-RS" w:eastAsia="en-US"/>
        </w:rPr>
        <w:t xml:space="preserve">              1 </w:t>
      </w:r>
      <w:proofErr w:type="spellStart"/>
      <w:r>
        <w:rPr>
          <w:rFonts w:ascii="Tahoma" w:hAnsi="Tahoma" w:cs="Tahoma"/>
          <w:bCs/>
          <w:iCs/>
          <w:lang w:val="sr-Cyrl-RS" w:eastAsia="en-US"/>
        </w:rPr>
        <w:t>дипл.инжењер</w:t>
      </w:r>
      <w:proofErr w:type="spellEnd"/>
      <w:r>
        <w:rPr>
          <w:rFonts w:ascii="Tahoma" w:hAnsi="Tahoma" w:cs="Tahoma"/>
          <w:bCs/>
          <w:iCs/>
          <w:lang w:val="sr-Cyrl-RS" w:eastAsia="en-US"/>
        </w:rPr>
        <w:t xml:space="preserve"> грађевине (лиценца 410 или 411 или 413 или 414)</w:t>
      </w:r>
    </w:p>
    <w:p w14:paraId="2B186FAA" w14:textId="77777777" w:rsidR="00104ABE" w:rsidRDefault="00104ABE" w:rsidP="00104ABE">
      <w:pPr>
        <w:spacing w:after="0" w:line="240" w:lineRule="auto"/>
        <w:rPr>
          <w:rFonts w:ascii="Tahoma" w:hAnsi="Tahoma" w:cs="Tahoma"/>
          <w:iCs/>
          <w:lang w:val="sr-Cyrl-RS" w:eastAsia="sr-Latn-CS"/>
        </w:rPr>
      </w:pPr>
    </w:p>
    <w:p w14:paraId="6380A326" w14:textId="77777777" w:rsidR="00104ABE" w:rsidRDefault="00104ABE" w:rsidP="00104ABE">
      <w:pPr>
        <w:spacing w:after="0" w:line="240" w:lineRule="auto"/>
        <w:jc w:val="both"/>
        <w:rPr>
          <w:rFonts w:ascii="Tahoma" w:hAnsi="Tahoma" w:cs="Tahoma"/>
          <w:b/>
          <w:lang w:val="sr-Cyrl-CS" w:eastAsia="sr-Latn-CS"/>
        </w:rPr>
      </w:pPr>
      <w:r>
        <w:rPr>
          <w:rFonts w:ascii="Tahoma" w:hAnsi="Tahoma" w:cs="Tahoma"/>
          <w:b/>
          <w:u w:val="single"/>
          <w:lang w:val="sr-Cyrl-CS" w:eastAsia="sr-Latn-CS"/>
        </w:rPr>
        <w:t>ПРЕУЗИМАЊЕ КОНКУРСНЕ ДОКУМЕНТАЦИЈЕ</w:t>
      </w:r>
    </w:p>
    <w:p w14:paraId="58FFD334" w14:textId="77777777" w:rsidR="00104ABE" w:rsidRDefault="00104ABE" w:rsidP="00104ABE">
      <w:pPr>
        <w:spacing w:after="0" w:line="240" w:lineRule="auto"/>
        <w:jc w:val="both"/>
        <w:rPr>
          <w:rFonts w:ascii="Tahoma" w:hAnsi="Tahoma" w:cs="Tahoma"/>
          <w:color w:val="FF0000"/>
          <w:lang w:val="sr-Cyrl-CS" w:eastAsia="en-US"/>
        </w:rPr>
      </w:pPr>
      <w:r>
        <w:rPr>
          <w:rFonts w:ascii="Tahoma" w:hAnsi="Tahoma" w:cs="Tahoma"/>
          <w:lang w:val="ru-RU" w:eastAsia="en-US"/>
        </w:rPr>
        <w:t xml:space="preserve">Конкурсна документација се може преузети на интернет страници Наручиоца </w:t>
      </w:r>
      <w:r>
        <w:rPr>
          <w:rFonts w:ascii="Tahoma" w:hAnsi="Tahoma" w:cs="Tahoma"/>
          <w:color w:val="2F5496" w:themeColor="accent1" w:themeShade="BF"/>
          <w:u w:val="single"/>
          <w:lang w:val="ru-RU" w:eastAsia="en-US"/>
        </w:rPr>
        <w:t>www.beozoovrt.rs</w:t>
      </w:r>
      <w:r>
        <w:rPr>
          <w:rFonts w:ascii="Tahoma" w:hAnsi="Tahoma" w:cs="Tahoma"/>
          <w:lang w:val="ru-RU" w:eastAsia="en-US"/>
        </w:rPr>
        <w:t xml:space="preserve">, на Порталу јавних набавки, интернет адреса </w:t>
      </w:r>
      <w:r>
        <w:rPr>
          <w:rFonts w:ascii="Tahoma" w:hAnsi="Tahoma" w:cs="Tahoma"/>
          <w:color w:val="2F5496" w:themeColor="accent1" w:themeShade="BF"/>
          <w:u w:val="single"/>
          <w:lang w:val="ru-RU" w:eastAsia="en-US"/>
        </w:rPr>
        <w:t>www.portal.ujn.gov.rs</w:t>
      </w:r>
      <w:r>
        <w:rPr>
          <w:rFonts w:ascii="Tahoma" w:hAnsi="Tahoma" w:cs="Tahoma"/>
          <w:lang w:val="ru-RU" w:eastAsia="en-US"/>
        </w:rPr>
        <w:t xml:space="preserve">, на Порталу јавних набавки града Београда </w:t>
      </w:r>
      <w:r>
        <w:rPr>
          <w:rFonts w:ascii="Tahoma" w:hAnsi="Tahoma" w:cs="Tahoma"/>
          <w:color w:val="2F5496" w:themeColor="accent1" w:themeShade="BF"/>
          <w:u w:val="single"/>
          <w:lang w:val="ru-RU" w:eastAsia="en-US"/>
        </w:rPr>
        <w:t>www.nabavke.beograd.gov.rs</w:t>
      </w:r>
      <w:r>
        <w:rPr>
          <w:rFonts w:ascii="Tahoma" w:hAnsi="Tahoma" w:cs="Tahoma"/>
          <w:lang w:val="ru-RU" w:eastAsia="en-US"/>
        </w:rPr>
        <w:t xml:space="preserve">, као и на Порталу - ЈП Сужбени гласник Републике Србије </w:t>
      </w:r>
      <w:r>
        <w:rPr>
          <w:rFonts w:ascii="Tahoma" w:hAnsi="Tahoma" w:cs="Tahoma"/>
          <w:color w:val="2F5496" w:themeColor="accent1" w:themeShade="BF"/>
          <w:u w:val="single"/>
          <w:lang w:val="ru-RU" w:eastAsia="en-US"/>
        </w:rPr>
        <w:t>www.slglasnik.com/aktuelno/javne-nabavke.</w:t>
      </w:r>
      <w:r>
        <w:rPr>
          <w:rFonts w:ascii="Tahoma" w:hAnsi="Tahoma" w:cs="Tahoma"/>
          <w:lang w:val="sr-Latn-CS" w:eastAsia="en-US"/>
        </w:rPr>
        <w:t xml:space="preserve"> </w:t>
      </w:r>
      <w:r>
        <w:rPr>
          <w:rFonts w:ascii="Tahoma" w:hAnsi="Tahoma" w:cs="Tahoma"/>
          <w:color w:val="3366FF"/>
          <w:lang w:val="sr-Cyrl-CS" w:eastAsia="en-US"/>
        </w:rPr>
        <w:t xml:space="preserve"> </w:t>
      </w:r>
      <w:r>
        <w:rPr>
          <w:rFonts w:ascii="Tahoma" w:hAnsi="Tahoma" w:cs="Tahoma"/>
          <w:lang w:val="sr-Cyrl-CS" w:eastAsia="en-US"/>
        </w:rPr>
        <w:t xml:space="preserve"> </w:t>
      </w:r>
    </w:p>
    <w:p w14:paraId="69564908" w14:textId="77777777" w:rsidR="00104ABE" w:rsidRDefault="00104ABE" w:rsidP="00104ABE">
      <w:pPr>
        <w:tabs>
          <w:tab w:val="left" w:pos="-426"/>
          <w:tab w:val="left" w:pos="0"/>
        </w:tabs>
        <w:spacing w:after="0" w:line="240" w:lineRule="auto"/>
        <w:jc w:val="both"/>
        <w:rPr>
          <w:rFonts w:ascii="Times New Roman" w:hAnsi="Times New Roman"/>
          <w:b/>
          <w:sz w:val="24"/>
          <w:szCs w:val="24"/>
          <w:lang w:val="sr-Cyrl-CS" w:eastAsia="en-US"/>
        </w:rPr>
      </w:pPr>
    </w:p>
    <w:p w14:paraId="2E3C9B43" w14:textId="77777777" w:rsidR="00104ABE" w:rsidRDefault="00104ABE" w:rsidP="00104ABE">
      <w:pPr>
        <w:spacing w:after="0" w:line="240" w:lineRule="auto"/>
        <w:jc w:val="both"/>
        <w:rPr>
          <w:rFonts w:ascii="Tahoma" w:hAnsi="Tahoma" w:cs="Tahoma"/>
          <w:b/>
          <w:color w:val="080000"/>
          <w:u w:val="single"/>
          <w:lang w:val="sr-Cyrl-CS" w:eastAsia="en-US"/>
        </w:rPr>
      </w:pPr>
    </w:p>
    <w:p w14:paraId="661D2DA2" w14:textId="77777777" w:rsidR="00104ABE" w:rsidRDefault="00104ABE" w:rsidP="00104ABE">
      <w:pPr>
        <w:spacing w:after="0" w:line="240" w:lineRule="auto"/>
        <w:jc w:val="both"/>
        <w:rPr>
          <w:rFonts w:ascii="Tahoma" w:hAnsi="Tahoma" w:cs="Tahoma"/>
          <w:b/>
          <w:color w:val="080000"/>
          <w:u w:val="single"/>
          <w:lang w:val="sr-Cyrl-CS" w:eastAsia="en-US"/>
        </w:rPr>
      </w:pPr>
      <w:r>
        <w:rPr>
          <w:rFonts w:ascii="Tahoma" w:hAnsi="Tahoma" w:cs="Tahoma"/>
          <w:b/>
          <w:color w:val="080000"/>
          <w:u w:val="single"/>
          <w:lang w:val="sr-Cyrl-CS" w:eastAsia="en-US"/>
        </w:rPr>
        <w:t>ПОДАЦИ О НАЗИВУ, АДРЕСИ И ИНТЕРНЕТ АДРЕСИ ДРЖАВНОГ ОРГАНА ИЛИ ОРГАНИЗАЦИЈЕ ГДЕ СЕ</w:t>
      </w:r>
      <w:r>
        <w:rPr>
          <w:rFonts w:ascii="Tahoma" w:hAnsi="Tahoma" w:cs="Tahoma"/>
          <w:b/>
          <w:color w:val="080000"/>
          <w:u w:val="single"/>
          <w:lang w:val="sr-Latn-CS" w:eastAsia="en-US"/>
        </w:rPr>
        <w:t xml:space="preserve"> </w:t>
      </w:r>
      <w:r>
        <w:rPr>
          <w:rFonts w:ascii="Tahoma" w:hAnsi="Tahoma" w:cs="Tahoma"/>
          <w:b/>
          <w:color w:val="080000"/>
          <w:u w:val="single"/>
          <w:lang w:val="sr-Cyrl-CS" w:eastAsia="en-US"/>
        </w:rPr>
        <w:t>МОГУ БЛАГОВРЕМЕНО ДОБИТИ ИСПРАВНИ ПОДАЦИ</w:t>
      </w:r>
    </w:p>
    <w:p w14:paraId="086C86F5" w14:textId="77777777" w:rsidR="00104ABE" w:rsidRDefault="00104ABE" w:rsidP="00104ABE">
      <w:pPr>
        <w:tabs>
          <w:tab w:val="left" w:pos="709"/>
        </w:tabs>
        <w:suppressAutoHyphens/>
        <w:spacing w:after="0" w:line="240" w:lineRule="auto"/>
        <w:jc w:val="both"/>
        <w:rPr>
          <w:rFonts w:ascii="Tahoma" w:hAnsi="Tahoma" w:cs="Tahoma"/>
          <w:lang w:val="sr-Latn-CS" w:eastAsia="sr-Latn-CS"/>
        </w:rPr>
      </w:pPr>
      <w:r>
        <w:rPr>
          <w:rFonts w:ascii="Tahoma" w:hAnsi="Tahoma" w:cs="Tahoma"/>
          <w:lang w:val="sr-Cyrl-CS" w:eastAsia="sr-Latn-CS"/>
        </w:rPr>
        <w:t xml:space="preserve">Понуђачи могу </w:t>
      </w:r>
      <w:r>
        <w:rPr>
          <w:rFonts w:ascii="Tahoma" w:hAnsi="Tahoma" w:cs="Tahoma"/>
          <w:lang w:val="sr-Latn-CS" w:eastAsia="sr-Latn-CS"/>
        </w:rPr>
        <w:t>благовремено добити исправн</w:t>
      </w:r>
      <w:r>
        <w:rPr>
          <w:rFonts w:ascii="Tahoma" w:hAnsi="Tahoma" w:cs="Tahoma"/>
          <w:lang w:val="sr-Cyrl-CS" w:eastAsia="sr-Latn-CS"/>
        </w:rPr>
        <w:t>е</w:t>
      </w:r>
      <w:r>
        <w:rPr>
          <w:rFonts w:ascii="Tahoma" w:hAnsi="Tahoma" w:cs="Tahoma"/>
          <w:lang w:val="sr-Latn-CS" w:eastAsia="sr-Latn-CS"/>
        </w:rPr>
        <w:t xml:space="preserve"> пода</w:t>
      </w:r>
      <w:proofErr w:type="spellStart"/>
      <w:r>
        <w:rPr>
          <w:rFonts w:ascii="Tahoma" w:hAnsi="Tahoma" w:cs="Tahoma"/>
          <w:lang w:val="sr-Cyrl-CS" w:eastAsia="sr-Latn-CS"/>
        </w:rPr>
        <w:t>тке</w:t>
      </w:r>
      <w:proofErr w:type="spellEnd"/>
      <w:r>
        <w:rPr>
          <w:rFonts w:ascii="Tahoma" w:hAnsi="Tahoma" w:cs="Tahoma"/>
          <w:lang w:val="sr-Latn-CS" w:eastAsia="sr-Latn-CS"/>
        </w:rPr>
        <w:t xml:space="preserve"> о пореским обавезама, заштити животне средине, заштити при запошљавању</w:t>
      </w:r>
      <w:r>
        <w:rPr>
          <w:rFonts w:ascii="Tahoma" w:hAnsi="Tahoma" w:cs="Tahoma"/>
          <w:lang w:val="sr-Cyrl-CS" w:eastAsia="sr-Latn-CS"/>
        </w:rPr>
        <w:t xml:space="preserve"> и </w:t>
      </w:r>
      <w:r>
        <w:rPr>
          <w:rFonts w:ascii="Tahoma" w:hAnsi="Tahoma" w:cs="Tahoma"/>
          <w:lang w:val="sr-Latn-CS" w:eastAsia="sr-Latn-CS"/>
        </w:rPr>
        <w:t xml:space="preserve"> условима рада </w:t>
      </w:r>
      <w:r>
        <w:rPr>
          <w:rFonts w:ascii="Tahoma" w:hAnsi="Tahoma" w:cs="Tahoma"/>
          <w:lang w:val="sr-Cyrl-CS" w:eastAsia="sr-Latn-CS"/>
        </w:rPr>
        <w:t>на следећим адресама:</w:t>
      </w:r>
    </w:p>
    <w:p w14:paraId="46821615" w14:textId="77777777" w:rsidR="00104ABE" w:rsidRDefault="00104ABE" w:rsidP="00104ABE">
      <w:pPr>
        <w:numPr>
          <w:ilvl w:val="0"/>
          <w:numId w:val="4"/>
        </w:numPr>
        <w:spacing w:after="0" w:line="240" w:lineRule="auto"/>
        <w:ind w:left="360"/>
        <w:jc w:val="both"/>
        <w:rPr>
          <w:rFonts w:ascii="Tahoma" w:hAnsi="Tahoma" w:cs="Tahoma"/>
          <w:i/>
          <w:color w:val="080000"/>
          <w:lang w:val="sr-Cyrl-CS" w:eastAsia="en-US"/>
        </w:rPr>
      </w:pPr>
      <w:r>
        <w:rPr>
          <w:rFonts w:ascii="Tahoma" w:hAnsi="Tahoma" w:cs="Tahoma"/>
          <w:color w:val="080000"/>
          <w:lang w:val="sr-Cyrl-CS" w:eastAsia="en-US"/>
        </w:rPr>
        <w:t xml:space="preserve">Пореске обавезе: Министарство финансија - Пореска управа, Саве </w:t>
      </w:r>
      <w:proofErr w:type="spellStart"/>
      <w:r>
        <w:rPr>
          <w:rFonts w:ascii="Tahoma" w:hAnsi="Tahoma" w:cs="Tahoma"/>
          <w:color w:val="080000"/>
          <w:lang w:val="sr-Cyrl-CS" w:eastAsia="en-US"/>
        </w:rPr>
        <w:t>Машковића</w:t>
      </w:r>
      <w:proofErr w:type="spellEnd"/>
      <w:r>
        <w:rPr>
          <w:rFonts w:ascii="Tahoma" w:hAnsi="Tahoma" w:cs="Tahoma"/>
          <w:color w:val="080000"/>
          <w:lang w:val="sr-Cyrl-CS" w:eastAsia="en-US"/>
        </w:rPr>
        <w:t xml:space="preserve"> 3-5, Београд; интернет адреса </w:t>
      </w:r>
      <w:hyperlink r:id="rId6" w:history="1">
        <w:r>
          <w:rPr>
            <w:rStyle w:val="Hiperveza"/>
            <w:rFonts w:ascii="Tahoma" w:hAnsi="Tahoma" w:cs="Tahoma"/>
            <w:lang w:val="sr-Latn-CS" w:eastAsia="en-US"/>
          </w:rPr>
          <w:t>www.purs.gov.rs</w:t>
        </w:r>
      </w:hyperlink>
    </w:p>
    <w:p w14:paraId="0795FC7F" w14:textId="77777777" w:rsidR="00104ABE" w:rsidRDefault="00104ABE" w:rsidP="00104ABE">
      <w:pPr>
        <w:numPr>
          <w:ilvl w:val="0"/>
          <w:numId w:val="4"/>
        </w:numPr>
        <w:spacing w:after="0" w:line="240" w:lineRule="auto"/>
        <w:ind w:left="360"/>
        <w:jc w:val="both"/>
        <w:rPr>
          <w:rFonts w:ascii="Tahoma" w:hAnsi="Tahoma" w:cs="Tahoma"/>
          <w:color w:val="080000"/>
          <w:lang w:val="sr-Cyrl-CS" w:eastAsia="en-US"/>
        </w:rPr>
      </w:pPr>
      <w:r>
        <w:rPr>
          <w:rFonts w:ascii="Tahoma" w:hAnsi="Tahoma" w:cs="Tahoma"/>
          <w:color w:val="080000"/>
          <w:lang w:val="sr-Cyrl-CS" w:eastAsia="en-US"/>
        </w:rPr>
        <w:t xml:space="preserve">Заштита животне </w:t>
      </w:r>
      <w:proofErr w:type="spellStart"/>
      <w:r>
        <w:rPr>
          <w:rFonts w:ascii="Tahoma" w:hAnsi="Tahoma" w:cs="Tahoma"/>
          <w:color w:val="080000"/>
          <w:lang w:val="sr-Cyrl-CS" w:eastAsia="en-US"/>
        </w:rPr>
        <w:t>средине:Министарство</w:t>
      </w:r>
      <w:proofErr w:type="spellEnd"/>
      <w:r>
        <w:rPr>
          <w:rFonts w:ascii="Tahoma" w:hAnsi="Tahoma" w:cs="Tahoma"/>
          <w:color w:val="080000"/>
          <w:lang w:val="sr-Cyrl-CS" w:eastAsia="en-US"/>
        </w:rPr>
        <w:t xml:space="preserve"> рударства и енергетике, Сектор за заштиту животне средине, Немањина 22-26, Београд, интернет адреса </w:t>
      </w:r>
      <w:hyperlink r:id="rId7" w:history="1">
        <w:r>
          <w:rPr>
            <w:rStyle w:val="Hiperveza"/>
            <w:rFonts w:ascii="Tahoma" w:hAnsi="Tahoma" w:cs="Tahoma"/>
            <w:lang w:val="sr-Latn-CS" w:eastAsia="en-US"/>
          </w:rPr>
          <w:t>www.mre.gov.rs</w:t>
        </w:r>
      </w:hyperlink>
      <w:r>
        <w:rPr>
          <w:rFonts w:ascii="Tahoma" w:hAnsi="Tahoma" w:cs="Tahoma"/>
          <w:color w:val="080000"/>
          <w:lang w:val="sr-Latn-CS" w:eastAsia="en-US"/>
        </w:rPr>
        <w:t xml:space="preserve">.; </w:t>
      </w:r>
    </w:p>
    <w:p w14:paraId="200457F3" w14:textId="77777777" w:rsidR="00104ABE" w:rsidRDefault="00104ABE" w:rsidP="00104ABE">
      <w:pPr>
        <w:numPr>
          <w:ilvl w:val="0"/>
          <w:numId w:val="4"/>
        </w:numPr>
        <w:spacing w:after="0" w:line="240" w:lineRule="auto"/>
        <w:ind w:left="360"/>
        <w:jc w:val="both"/>
        <w:rPr>
          <w:rFonts w:ascii="Tahoma" w:hAnsi="Tahoma" w:cs="Tahoma"/>
          <w:i/>
          <w:color w:val="080000"/>
          <w:lang w:val="sr-Cyrl-CS" w:eastAsia="en-US"/>
        </w:rPr>
      </w:pPr>
      <w:r>
        <w:rPr>
          <w:rFonts w:ascii="Tahoma" w:hAnsi="Tahoma" w:cs="Tahoma"/>
          <w:color w:val="080000"/>
          <w:lang w:val="sr-Cyrl-CS" w:eastAsia="en-US"/>
        </w:rPr>
        <w:t>Заштита при запошљавању и условима рада: Министарство за</w:t>
      </w:r>
      <w:r>
        <w:rPr>
          <w:rFonts w:ascii="Tahoma" w:hAnsi="Tahoma" w:cs="Tahoma"/>
          <w:color w:val="080000"/>
          <w:lang w:val="sr-Latn-CS" w:eastAsia="en-US"/>
        </w:rPr>
        <w:t xml:space="preserve"> </w:t>
      </w:r>
      <w:r>
        <w:rPr>
          <w:rFonts w:ascii="Tahoma" w:hAnsi="Tahoma" w:cs="Tahoma"/>
          <w:color w:val="080000"/>
          <w:lang w:val="sr-Cyrl-CS" w:eastAsia="en-US"/>
        </w:rPr>
        <w:t xml:space="preserve">рад, </w:t>
      </w:r>
      <w:proofErr w:type="spellStart"/>
      <w:r>
        <w:rPr>
          <w:rFonts w:ascii="Tahoma" w:hAnsi="Tahoma" w:cs="Tahoma"/>
          <w:color w:val="080000"/>
          <w:lang w:val="sr-Cyrl-CS" w:eastAsia="en-US"/>
        </w:rPr>
        <w:t>запошљавањ</w:t>
      </w:r>
      <w:proofErr w:type="spellEnd"/>
      <w:r>
        <w:rPr>
          <w:rFonts w:ascii="Tahoma" w:hAnsi="Tahoma" w:cs="Tahoma"/>
          <w:color w:val="080000"/>
          <w:lang w:val="sr-Latn-CS" w:eastAsia="en-US"/>
        </w:rPr>
        <w:t xml:space="preserve">e, </w:t>
      </w:r>
      <w:r>
        <w:rPr>
          <w:rFonts w:ascii="Tahoma" w:hAnsi="Tahoma" w:cs="Tahoma"/>
          <w:color w:val="080000"/>
          <w:lang w:val="sr-Cyrl-CS" w:eastAsia="en-US"/>
        </w:rPr>
        <w:t xml:space="preserve">борачка и социјална питања, Немањина 22-26, Београд; интернет адреса </w:t>
      </w:r>
      <w:hyperlink r:id="rId8" w:history="1">
        <w:r>
          <w:rPr>
            <w:rStyle w:val="Hiperveza"/>
            <w:rFonts w:ascii="Tahoma" w:hAnsi="Tahoma" w:cs="Tahoma"/>
            <w:lang w:val="sr-Latn-CS" w:eastAsia="en-US"/>
          </w:rPr>
          <w:t>www.minrzs.gov.rs</w:t>
        </w:r>
      </w:hyperlink>
      <w:r>
        <w:rPr>
          <w:rFonts w:ascii="Tahoma" w:hAnsi="Tahoma" w:cs="Tahoma"/>
          <w:color w:val="080000"/>
          <w:lang w:val="sr-Latn-CS" w:eastAsia="en-US"/>
        </w:rPr>
        <w:t>.</w:t>
      </w:r>
    </w:p>
    <w:p w14:paraId="034AC283" w14:textId="77777777" w:rsidR="006338FC" w:rsidRDefault="006338FC" w:rsidP="00104ABE">
      <w:pPr>
        <w:tabs>
          <w:tab w:val="left" w:pos="-426"/>
          <w:tab w:val="left" w:pos="0"/>
        </w:tabs>
        <w:spacing w:after="0" w:line="240" w:lineRule="auto"/>
        <w:jc w:val="both"/>
        <w:rPr>
          <w:rFonts w:ascii="Tahoma" w:hAnsi="Tahoma" w:cs="Tahoma"/>
          <w:b/>
          <w:u w:val="single"/>
          <w:lang w:val="sr-Cyrl-CS" w:eastAsia="en-US"/>
        </w:rPr>
      </w:pPr>
    </w:p>
    <w:p w14:paraId="4697F984" w14:textId="77777777" w:rsidR="006338FC" w:rsidRDefault="006338FC" w:rsidP="00104ABE">
      <w:pPr>
        <w:tabs>
          <w:tab w:val="left" w:pos="-426"/>
          <w:tab w:val="left" w:pos="0"/>
        </w:tabs>
        <w:spacing w:after="0" w:line="240" w:lineRule="auto"/>
        <w:jc w:val="both"/>
        <w:rPr>
          <w:rFonts w:ascii="Tahoma" w:hAnsi="Tahoma" w:cs="Tahoma"/>
          <w:b/>
          <w:u w:val="single"/>
          <w:lang w:val="sr-Cyrl-CS" w:eastAsia="en-US"/>
        </w:rPr>
      </w:pPr>
    </w:p>
    <w:p w14:paraId="61AEC783" w14:textId="6614CA0B" w:rsidR="00104ABE" w:rsidRDefault="00104ABE" w:rsidP="00104ABE">
      <w:pPr>
        <w:tabs>
          <w:tab w:val="left" w:pos="-426"/>
          <w:tab w:val="left" w:pos="0"/>
        </w:tabs>
        <w:spacing w:after="0" w:line="240" w:lineRule="auto"/>
        <w:jc w:val="both"/>
        <w:rPr>
          <w:rFonts w:ascii="Tahoma" w:hAnsi="Tahoma" w:cs="Tahoma"/>
          <w:b/>
          <w:lang w:val="sr-Cyrl-CS" w:eastAsia="en-US"/>
        </w:rPr>
      </w:pPr>
      <w:r>
        <w:rPr>
          <w:rFonts w:ascii="Tahoma" w:hAnsi="Tahoma" w:cs="Tahoma"/>
          <w:b/>
          <w:u w:val="single"/>
          <w:lang w:val="sr-Cyrl-CS" w:eastAsia="en-US"/>
        </w:rPr>
        <w:lastRenderedPageBreak/>
        <w:t>НАЧИН ПОДНОШЕЊ</w:t>
      </w:r>
      <w:r>
        <w:rPr>
          <w:rFonts w:ascii="Tahoma" w:hAnsi="Tahoma" w:cs="Tahoma"/>
          <w:b/>
          <w:u w:val="single"/>
          <w:lang w:val="sr-Latn-CS" w:eastAsia="en-US"/>
        </w:rPr>
        <w:t>A</w:t>
      </w:r>
      <w:r>
        <w:rPr>
          <w:rFonts w:ascii="Tahoma" w:hAnsi="Tahoma" w:cs="Tahoma"/>
          <w:b/>
          <w:u w:val="single"/>
          <w:lang w:val="sr-Cyrl-CS" w:eastAsia="en-US"/>
        </w:rPr>
        <w:t xml:space="preserve"> ПОНУД</w:t>
      </w:r>
      <w:r>
        <w:rPr>
          <w:rFonts w:ascii="Tahoma" w:hAnsi="Tahoma" w:cs="Tahoma"/>
          <w:b/>
          <w:u w:val="single"/>
          <w:lang w:val="sr-Latn-CS" w:eastAsia="en-US"/>
        </w:rPr>
        <w:t>E</w:t>
      </w:r>
      <w:r>
        <w:rPr>
          <w:rFonts w:ascii="Tahoma" w:hAnsi="Tahoma" w:cs="Tahoma"/>
          <w:b/>
          <w:u w:val="single"/>
          <w:lang w:val="sr-Cyrl-CS" w:eastAsia="en-US"/>
        </w:rPr>
        <w:t xml:space="preserve"> И РОК  </w:t>
      </w:r>
    </w:p>
    <w:p w14:paraId="0928DC50" w14:textId="77777777" w:rsidR="00104ABE" w:rsidRDefault="00104ABE" w:rsidP="00104ABE">
      <w:pPr>
        <w:spacing w:after="0" w:line="240" w:lineRule="auto"/>
        <w:jc w:val="both"/>
        <w:rPr>
          <w:rFonts w:ascii="Tahoma" w:hAnsi="Tahoma" w:cs="Tahoma"/>
          <w:bCs/>
          <w:lang w:val="ru-RU" w:eastAsia="en-US"/>
        </w:rPr>
      </w:pPr>
      <w:r>
        <w:rPr>
          <w:rFonts w:ascii="Tahoma" w:hAnsi="Tahoma" w:cs="Tahoma"/>
          <w:bCs/>
          <w:lang w:val="ru-RU" w:eastAsia="en-U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7F9895DE" w14:textId="77777777" w:rsidR="00104ABE" w:rsidRDefault="00104ABE" w:rsidP="00104ABE">
      <w:pPr>
        <w:spacing w:after="0" w:line="240" w:lineRule="auto"/>
        <w:jc w:val="both"/>
        <w:rPr>
          <w:rFonts w:ascii="Tahoma" w:hAnsi="Tahoma" w:cs="Tahoma"/>
          <w:bCs/>
          <w:lang w:val="ru-RU" w:eastAsia="en-US"/>
        </w:rPr>
      </w:pPr>
      <w:r>
        <w:rPr>
          <w:rFonts w:ascii="Tahoma" w:hAnsi="Tahoma" w:cs="Tahoma"/>
          <w:bCs/>
          <w:lang w:val="ru-RU" w:eastAsia="en-US"/>
        </w:rPr>
        <w:t>На полеђини коверте или на кутији навести назив</w:t>
      </w:r>
      <w:r>
        <w:rPr>
          <w:rFonts w:ascii="Tahoma" w:hAnsi="Tahoma" w:cs="Tahoma"/>
          <w:bCs/>
          <w:lang w:val="sr-Cyrl-CS" w:eastAsia="en-US"/>
        </w:rPr>
        <w:t xml:space="preserve"> и адресу</w:t>
      </w:r>
      <w:r>
        <w:rPr>
          <w:rFonts w:ascii="Tahoma" w:hAnsi="Tahoma" w:cs="Tahoma"/>
          <w:bCs/>
          <w:lang w:val="ru-RU" w:eastAsia="en-US"/>
        </w:rPr>
        <w:t xml:space="preserve"> понуђача. </w:t>
      </w:r>
    </w:p>
    <w:p w14:paraId="1BBA5751" w14:textId="77777777" w:rsidR="00104ABE" w:rsidRDefault="00104ABE" w:rsidP="00104ABE">
      <w:pPr>
        <w:spacing w:after="0" w:line="240" w:lineRule="auto"/>
        <w:jc w:val="both"/>
        <w:rPr>
          <w:rFonts w:ascii="Tahoma" w:hAnsi="Tahoma" w:cs="Tahoma"/>
          <w:bCs/>
          <w:lang w:val="ru-RU" w:eastAsia="en-US"/>
        </w:rPr>
      </w:pPr>
      <w:r>
        <w:rPr>
          <w:rFonts w:ascii="Tahoma" w:hAnsi="Tahoma" w:cs="Tahoma"/>
          <w:bCs/>
          <w:lang w:val="ru-RU" w:eastAsia="en-U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56B48708" w14:textId="77777777" w:rsidR="00104ABE" w:rsidRDefault="00104ABE" w:rsidP="00104ABE">
      <w:pPr>
        <w:autoSpaceDE w:val="0"/>
        <w:autoSpaceDN w:val="0"/>
        <w:adjustRightInd w:val="0"/>
        <w:spacing w:after="0" w:line="240" w:lineRule="auto"/>
        <w:jc w:val="both"/>
        <w:rPr>
          <w:rFonts w:ascii="Tahoma" w:hAnsi="Tahoma" w:cs="Tahoma"/>
          <w:color w:val="FF0000"/>
          <w:lang w:val="ru-RU" w:eastAsia="en-US"/>
        </w:rPr>
      </w:pPr>
      <w:r>
        <w:rPr>
          <w:rFonts w:ascii="Tahoma" w:hAnsi="Tahoma" w:cs="Tahoma"/>
          <w:bCs/>
          <w:lang w:val="ru-RU" w:eastAsia="en-US"/>
        </w:rPr>
        <w:t xml:space="preserve">Понуда се сматра благовременом уколико је примљена од стране наручиоца, без обзира на начин на који је послата, </w:t>
      </w:r>
      <w:r>
        <w:rPr>
          <w:rFonts w:ascii="Tahoma" w:hAnsi="Tahoma" w:cs="Tahoma"/>
          <w:b/>
          <w:bCs/>
          <w:lang w:val="ru-RU" w:eastAsia="en-US"/>
        </w:rPr>
        <w:t>до</w:t>
      </w:r>
      <w:r>
        <w:rPr>
          <w:rFonts w:ascii="Tahoma" w:hAnsi="Tahoma" w:cs="Tahoma"/>
          <w:b/>
          <w:bCs/>
          <w:lang w:eastAsia="en-US"/>
        </w:rPr>
        <w:t xml:space="preserve"> 12.08.2019. </w:t>
      </w:r>
      <w:r>
        <w:rPr>
          <w:rFonts w:ascii="Tahoma" w:hAnsi="Tahoma" w:cs="Tahoma"/>
          <w:b/>
          <w:bCs/>
          <w:lang w:val="ru-RU" w:eastAsia="en-US"/>
        </w:rPr>
        <w:t>до 10 часова</w:t>
      </w:r>
      <w:r>
        <w:rPr>
          <w:rFonts w:ascii="Tahoma" w:hAnsi="Tahoma" w:cs="Tahoma"/>
          <w:bCs/>
          <w:lang w:val="ru-RU" w:eastAsia="en-US"/>
        </w:rPr>
        <w:t xml:space="preserve"> у службене просторије наручиоца  на  адресу: </w:t>
      </w:r>
      <w:r>
        <w:rPr>
          <w:rFonts w:ascii="Tahoma" w:hAnsi="Tahoma" w:cs="Tahoma"/>
          <w:bCs/>
          <w:lang w:val="sr-Cyrl-RS" w:eastAsia="en-US"/>
        </w:rPr>
        <w:t>Зоолошки врт</w:t>
      </w:r>
      <w:r>
        <w:rPr>
          <w:rFonts w:ascii="Tahoma" w:hAnsi="Tahoma" w:cs="Tahoma"/>
          <w:bCs/>
          <w:lang w:val="sr-Cyrl-CS" w:eastAsia="en-US"/>
        </w:rPr>
        <w:t xml:space="preserve"> града Београда </w:t>
      </w:r>
      <w:proofErr w:type="spellStart"/>
      <w:r>
        <w:rPr>
          <w:rFonts w:ascii="Tahoma" w:hAnsi="Tahoma" w:cs="Tahoma"/>
          <w:bCs/>
          <w:lang w:val="sr-Cyrl-CS" w:eastAsia="en-US"/>
        </w:rPr>
        <w:t>д.о.о</w:t>
      </w:r>
      <w:proofErr w:type="spellEnd"/>
      <w:r>
        <w:rPr>
          <w:rFonts w:ascii="Tahoma" w:hAnsi="Tahoma" w:cs="Tahoma"/>
          <w:bCs/>
          <w:lang w:val="sr-Cyrl-CS" w:eastAsia="en-US"/>
        </w:rPr>
        <w:t>., ул. Мали Калемегдан бр.8</w:t>
      </w:r>
      <w:r>
        <w:rPr>
          <w:rFonts w:ascii="Tahoma" w:hAnsi="Tahoma" w:cs="Tahoma"/>
          <w:bCs/>
          <w:lang w:val="ru-RU" w:eastAsia="en-US"/>
        </w:rPr>
        <w:t xml:space="preserve">, 11000 </w:t>
      </w:r>
      <w:r>
        <w:rPr>
          <w:rFonts w:ascii="Tahoma" w:hAnsi="Tahoma" w:cs="Tahoma"/>
          <w:bCs/>
          <w:lang w:val="sr-Cyrl-CS" w:eastAsia="en-US"/>
        </w:rPr>
        <w:t>Београд</w:t>
      </w:r>
      <w:r>
        <w:rPr>
          <w:rFonts w:ascii="Tahoma" w:hAnsi="Tahoma" w:cs="Tahoma"/>
          <w:i/>
          <w:iCs/>
          <w:lang w:val="ru-RU" w:eastAsia="en-US"/>
        </w:rPr>
        <w:t xml:space="preserve">, </w:t>
      </w:r>
      <w:r>
        <w:rPr>
          <w:rFonts w:ascii="Tahoma" w:hAnsi="Tahoma" w:cs="Tahoma"/>
          <w:bCs/>
          <w:lang w:val="ru-RU" w:eastAsia="en-US"/>
        </w:rPr>
        <w:t xml:space="preserve">са назнаком: </w:t>
      </w:r>
      <w:r>
        <w:rPr>
          <w:rFonts w:ascii="Tahoma" w:hAnsi="Tahoma" w:cs="Tahoma"/>
          <w:b/>
          <w:bCs/>
          <w:lang w:val="ru-RU" w:eastAsia="en-US"/>
        </w:rPr>
        <w:t>,,Понуда за јавну набавку</w:t>
      </w:r>
      <w:r>
        <w:rPr>
          <w:rFonts w:ascii="Tahoma" w:hAnsi="Tahoma" w:cs="Tahoma"/>
          <w:b/>
          <w:lang w:val="sr-Cyrl-CS" w:eastAsia="en-US"/>
        </w:rPr>
        <w:t xml:space="preserve"> </w:t>
      </w:r>
      <w:r>
        <w:rPr>
          <w:rFonts w:ascii="Tahoma" w:hAnsi="Tahoma" w:cs="Tahoma"/>
          <w:b/>
          <w:lang w:val="ru-RU" w:eastAsia="en-US"/>
        </w:rPr>
        <w:t>радова</w:t>
      </w:r>
      <w:r>
        <w:rPr>
          <w:rFonts w:ascii="Tahoma" w:hAnsi="Tahoma" w:cs="Tahoma"/>
          <w:b/>
          <w:lang w:val="sr-Cyrl-CS" w:eastAsia="en-US"/>
        </w:rPr>
        <w:t xml:space="preserve"> –</w:t>
      </w:r>
      <w:r>
        <w:rPr>
          <w:rFonts w:ascii="Tahoma" w:hAnsi="Tahoma" w:cs="Tahoma"/>
          <w:b/>
          <w:lang w:val="ru-RU" w:eastAsia="en-US"/>
        </w:rPr>
        <w:t xml:space="preserve"> </w:t>
      </w:r>
      <w:r>
        <w:rPr>
          <w:rFonts w:ascii="Tahoma" w:hAnsi="Tahoma" w:cs="Tahoma"/>
          <w:b/>
          <w:bCs/>
          <w:color w:val="000000"/>
          <w:lang w:val="sr-Cyrl-CS"/>
        </w:rPr>
        <w:t xml:space="preserve">Ревитализација и преуређење стазе „кроз историју Бео </w:t>
      </w:r>
      <w:proofErr w:type="spellStart"/>
      <w:r>
        <w:rPr>
          <w:rFonts w:ascii="Tahoma" w:hAnsi="Tahoma" w:cs="Tahoma"/>
          <w:b/>
          <w:bCs/>
          <w:color w:val="000000"/>
          <w:lang w:val="sr-Cyrl-CS"/>
        </w:rPr>
        <w:t>зоо</w:t>
      </w:r>
      <w:proofErr w:type="spellEnd"/>
      <w:r>
        <w:rPr>
          <w:rFonts w:ascii="Tahoma" w:hAnsi="Tahoma" w:cs="Tahoma"/>
          <w:b/>
          <w:bCs/>
          <w:color w:val="000000"/>
          <w:lang w:val="sr-Cyrl-CS"/>
        </w:rPr>
        <w:t xml:space="preserve"> врта и Калемегданске тврђаве“ и пратећи садржај</w:t>
      </w:r>
      <w:r>
        <w:rPr>
          <w:rFonts w:ascii="Tahoma" w:hAnsi="Tahoma" w:cs="Tahoma"/>
          <w:b/>
          <w:lang w:val="sr-Cyrl-CS" w:eastAsia="en-US"/>
        </w:rPr>
        <w:t xml:space="preserve">, </w:t>
      </w:r>
      <w:r>
        <w:rPr>
          <w:rFonts w:ascii="Tahoma" w:hAnsi="Tahoma" w:cs="Tahoma"/>
          <w:b/>
          <w:bCs/>
          <w:lang w:val="ru-RU" w:eastAsia="en-US"/>
        </w:rPr>
        <w:t>ЈН бр</w:t>
      </w:r>
      <w:r>
        <w:rPr>
          <w:rFonts w:ascii="Tahoma" w:hAnsi="Tahoma" w:cs="Tahoma"/>
          <w:b/>
          <w:bCs/>
          <w:lang w:val="sr-Cyrl-CS" w:eastAsia="en-US"/>
        </w:rPr>
        <w:t>. 04</w:t>
      </w:r>
      <w:r>
        <w:rPr>
          <w:rFonts w:ascii="Tahoma" w:hAnsi="Tahoma" w:cs="Tahoma"/>
          <w:b/>
          <w:bCs/>
          <w:lang w:val="ru-RU" w:eastAsia="en-US"/>
        </w:rPr>
        <w:t>/2019 - НЕ ОТВАРАТИ”.</w:t>
      </w:r>
      <w:r>
        <w:rPr>
          <w:rFonts w:ascii="Tahoma" w:hAnsi="Tahoma" w:cs="Tahoma"/>
          <w:color w:val="FF0000"/>
          <w:lang w:val="ru-RU" w:eastAsia="en-US"/>
        </w:rPr>
        <w:t xml:space="preserve"> </w:t>
      </w:r>
    </w:p>
    <w:p w14:paraId="66AD181E" w14:textId="77777777" w:rsidR="00104ABE" w:rsidRDefault="00104ABE" w:rsidP="00104ABE">
      <w:pPr>
        <w:autoSpaceDE w:val="0"/>
        <w:autoSpaceDN w:val="0"/>
        <w:adjustRightInd w:val="0"/>
        <w:spacing w:after="0" w:line="240" w:lineRule="auto"/>
        <w:jc w:val="both"/>
        <w:rPr>
          <w:rFonts w:ascii="Tahoma" w:hAnsi="Tahoma" w:cs="Tahoma"/>
          <w:color w:val="FF0000"/>
          <w:lang w:val="ru-RU" w:eastAsia="en-US"/>
        </w:rPr>
      </w:pPr>
    </w:p>
    <w:p w14:paraId="19832B6A" w14:textId="77777777" w:rsidR="00104ABE" w:rsidRDefault="00104ABE" w:rsidP="00104ABE">
      <w:pPr>
        <w:spacing w:after="0" w:line="240" w:lineRule="auto"/>
        <w:jc w:val="both"/>
        <w:rPr>
          <w:rFonts w:ascii="Tahoma" w:hAnsi="Tahoma" w:cs="Tahoma"/>
          <w:lang w:val="sr-Cyrl-CS" w:eastAsia="en-US"/>
        </w:rPr>
      </w:pPr>
      <w:r>
        <w:rPr>
          <w:rFonts w:ascii="Tahoma" w:hAnsi="Tahoma" w:cs="Tahoma"/>
          <w:b/>
          <w:u w:val="single"/>
          <w:lang w:val="sr-Cyrl-CS" w:eastAsia="en-US"/>
        </w:rPr>
        <w:t>Понуде се подносе на адресу:</w:t>
      </w:r>
      <w:r>
        <w:rPr>
          <w:rFonts w:ascii="Tahoma" w:hAnsi="Tahoma" w:cs="Tahoma"/>
          <w:b/>
          <w:lang w:val="sr-Cyrl-CS" w:eastAsia="en-US"/>
        </w:rPr>
        <w:t xml:space="preserve">  </w:t>
      </w:r>
      <w:r>
        <w:rPr>
          <w:rFonts w:ascii="Tahoma" w:hAnsi="Tahoma" w:cs="Tahoma"/>
          <w:lang w:val="sr-Cyrl-CS" w:eastAsia="en-US"/>
        </w:rPr>
        <w:t xml:space="preserve">Зоолошки врт града Београда </w:t>
      </w:r>
      <w:proofErr w:type="spellStart"/>
      <w:r>
        <w:rPr>
          <w:rFonts w:ascii="Tahoma" w:hAnsi="Tahoma" w:cs="Tahoma"/>
          <w:lang w:val="sr-Cyrl-CS" w:eastAsia="en-US"/>
        </w:rPr>
        <w:t>д.о.о</w:t>
      </w:r>
      <w:proofErr w:type="spellEnd"/>
      <w:r>
        <w:rPr>
          <w:rFonts w:ascii="Tahoma" w:hAnsi="Tahoma" w:cs="Tahoma"/>
          <w:lang w:val="sr-Cyrl-CS" w:eastAsia="en-US"/>
        </w:rPr>
        <w:t>.,</w:t>
      </w:r>
      <w:r>
        <w:rPr>
          <w:rFonts w:ascii="Tahoma" w:hAnsi="Tahoma" w:cs="Tahoma"/>
          <w:lang w:val="sr-Latn-CS" w:eastAsia="en-US"/>
        </w:rPr>
        <w:t xml:space="preserve"> </w:t>
      </w:r>
      <w:r>
        <w:rPr>
          <w:rFonts w:ascii="Tahoma" w:hAnsi="Tahoma" w:cs="Tahoma"/>
          <w:iCs/>
          <w:lang w:val="sr-Cyrl-CS" w:eastAsia="en-US"/>
        </w:rPr>
        <w:t>Ул. Мали Калемегдан бр.8, 11000</w:t>
      </w:r>
      <w:r>
        <w:rPr>
          <w:rFonts w:ascii="Tahoma" w:hAnsi="Tahoma" w:cs="Tahoma"/>
          <w:iCs/>
          <w:lang w:val="sr-Latn-CS" w:eastAsia="en-US"/>
        </w:rPr>
        <w:t xml:space="preserve"> </w:t>
      </w:r>
      <w:r>
        <w:rPr>
          <w:rFonts w:ascii="Tahoma" w:hAnsi="Tahoma" w:cs="Tahoma"/>
          <w:iCs/>
          <w:lang w:val="sr-Cyrl-CS" w:eastAsia="en-US"/>
        </w:rPr>
        <w:t>Београд</w:t>
      </w:r>
    </w:p>
    <w:p w14:paraId="5825464A" w14:textId="77777777" w:rsidR="00104ABE" w:rsidRDefault="00104ABE" w:rsidP="00104ABE">
      <w:pPr>
        <w:tabs>
          <w:tab w:val="left" w:pos="0"/>
        </w:tabs>
        <w:spacing w:after="0" w:line="240" w:lineRule="auto"/>
        <w:jc w:val="both"/>
        <w:rPr>
          <w:rFonts w:ascii="Tahoma" w:hAnsi="Tahoma" w:cs="Tahoma"/>
          <w:b/>
          <w:u w:val="single"/>
          <w:lang w:val="sr-Cyrl-CS" w:eastAsia="en-US"/>
        </w:rPr>
      </w:pPr>
    </w:p>
    <w:p w14:paraId="29067B59" w14:textId="77777777" w:rsidR="00104ABE" w:rsidRDefault="00104ABE" w:rsidP="00104ABE">
      <w:pPr>
        <w:tabs>
          <w:tab w:val="left" w:pos="0"/>
        </w:tabs>
        <w:spacing w:after="0" w:line="240" w:lineRule="auto"/>
        <w:jc w:val="both"/>
        <w:rPr>
          <w:rFonts w:ascii="Tahoma" w:hAnsi="Tahoma" w:cs="Tahoma"/>
          <w:lang w:val="sr-Cyrl-CS" w:eastAsia="en-US"/>
        </w:rPr>
      </w:pPr>
      <w:r>
        <w:rPr>
          <w:rFonts w:ascii="Tahoma" w:hAnsi="Tahoma" w:cs="Tahoma"/>
          <w:lang w:val="sr-Cyrl-CS" w:eastAsia="en-US"/>
        </w:rPr>
        <w:tab/>
        <w:t xml:space="preserve"> </w:t>
      </w:r>
      <w:r>
        <w:rPr>
          <w:rFonts w:ascii="Tahoma" w:hAnsi="Tahoma" w:cs="Tahoma"/>
          <w:lang w:val="sr-Cyrl-CS" w:eastAsia="en-US"/>
        </w:rPr>
        <w:tab/>
      </w:r>
    </w:p>
    <w:p w14:paraId="78B6BF79" w14:textId="77777777" w:rsidR="00104ABE" w:rsidRDefault="00104ABE" w:rsidP="00104ABE">
      <w:pPr>
        <w:pBdr>
          <w:top w:val="single" w:sz="4" w:space="1" w:color="auto"/>
          <w:left w:val="single" w:sz="4" w:space="4" w:color="auto"/>
          <w:bottom w:val="single" w:sz="4" w:space="1" w:color="auto"/>
          <w:right w:val="single" w:sz="4" w:space="4" w:color="auto"/>
        </w:pBdr>
        <w:tabs>
          <w:tab w:val="left" w:pos="0"/>
        </w:tabs>
        <w:spacing w:after="0" w:line="240" w:lineRule="auto"/>
        <w:jc w:val="both"/>
        <w:rPr>
          <w:rFonts w:ascii="Tahoma" w:hAnsi="Tahoma" w:cs="Tahoma"/>
          <w:b/>
          <w:lang w:val="sr-Cyrl-CS" w:eastAsia="en-US"/>
        </w:rPr>
      </w:pPr>
      <w:r>
        <w:rPr>
          <w:rFonts w:ascii="Tahoma" w:hAnsi="Tahoma" w:cs="Tahoma"/>
          <w:b/>
          <w:lang w:val="sr-Cyrl-CS" w:eastAsia="en-US"/>
        </w:rPr>
        <w:t xml:space="preserve">КРАЈЊИ РОК ЗА ПОДНОШЕЊЕ ПОНУДЕ ЈЕ </w:t>
      </w:r>
      <w:r>
        <w:rPr>
          <w:rFonts w:ascii="Tahoma" w:hAnsi="Tahoma" w:cs="Tahoma"/>
          <w:b/>
          <w:lang w:eastAsia="en-US"/>
        </w:rPr>
        <w:t xml:space="preserve">12.08.2019. </w:t>
      </w:r>
      <w:r>
        <w:rPr>
          <w:rFonts w:ascii="Tahoma" w:hAnsi="Tahoma" w:cs="Tahoma"/>
          <w:b/>
          <w:lang w:val="sr-Cyrl-CS" w:eastAsia="en-US"/>
        </w:rPr>
        <w:t xml:space="preserve">ГОДИНЕ ДО </w:t>
      </w:r>
      <w:r>
        <w:rPr>
          <w:rFonts w:ascii="Tahoma" w:hAnsi="Tahoma" w:cs="Tahoma"/>
          <w:b/>
          <w:lang w:val="sr-Cyrl-RS" w:eastAsia="en-US"/>
        </w:rPr>
        <w:t>10:00</w:t>
      </w:r>
      <w:r>
        <w:rPr>
          <w:rFonts w:ascii="Tahoma" w:hAnsi="Tahoma" w:cs="Tahoma"/>
          <w:b/>
          <w:lang w:val="sr-Cyrl-CS" w:eastAsia="en-US"/>
        </w:rPr>
        <w:t xml:space="preserve"> ЧАСОВА.</w:t>
      </w:r>
    </w:p>
    <w:p w14:paraId="15DC835D" w14:textId="77777777" w:rsidR="00104ABE" w:rsidRDefault="00104ABE" w:rsidP="00104ABE">
      <w:pPr>
        <w:tabs>
          <w:tab w:val="left" w:pos="0"/>
        </w:tabs>
        <w:spacing w:after="0" w:line="240" w:lineRule="auto"/>
        <w:jc w:val="both"/>
        <w:rPr>
          <w:rFonts w:ascii="Tahoma" w:hAnsi="Tahoma" w:cs="Tahoma"/>
          <w:lang w:val="sr-Cyrl-CS" w:eastAsia="en-US"/>
        </w:rPr>
      </w:pPr>
      <w:r>
        <w:rPr>
          <w:rFonts w:ascii="Tahoma" w:hAnsi="Tahoma" w:cs="Tahoma"/>
          <w:lang w:val="sr-Cyrl-CS" w:eastAsia="en-US"/>
        </w:rPr>
        <w:t>Неблаговременом ће се сматрати понуда понуђача, која није поднета Наручиоцу до назначеног рока.</w:t>
      </w:r>
    </w:p>
    <w:p w14:paraId="47A84ABF" w14:textId="77777777" w:rsidR="00104ABE" w:rsidRDefault="00104ABE" w:rsidP="00104ABE">
      <w:pPr>
        <w:tabs>
          <w:tab w:val="left" w:pos="0"/>
        </w:tabs>
        <w:spacing w:after="0" w:line="240" w:lineRule="auto"/>
        <w:jc w:val="both"/>
        <w:rPr>
          <w:rFonts w:ascii="Tahoma" w:hAnsi="Tahoma" w:cs="Tahoma"/>
          <w:lang w:val="sr-Cyrl-CS" w:eastAsia="en-US"/>
        </w:rPr>
      </w:pPr>
      <w:r>
        <w:rPr>
          <w:rFonts w:ascii="Tahoma" w:hAnsi="Tahoma" w:cs="Tahoma"/>
          <w:lang w:val="sr-Cyrl-CS" w:eastAsia="en-US"/>
        </w:rPr>
        <w:t xml:space="preserve">По окончању поступка отварања понуда, комисија за јавне набавке Наручиоца, вратиће све неблаговремено поднете понуде понуђачима, </w:t>
      </w:r>
      <w:proofErr w:type="spellStart"/>
      <w:r>
        <w:rPr>
          <w:rFonts w:ascii="Tahoma" w:hAnsi="Tahoma" w:cs="Tahoma"/>
          <w:lang w:val="sr-Cyrl-CS" w:eastAsia="en-US"/>
        </w:rPr>
        <w:t>неотворене</w:t>
      </w:r>
      <w:proofErr w:type="spellEnd"/>
      <w:r>
        <w:rPr>
          <w:rFonts w:ascii="Tahoma" w:hAnsi="Tahoma" w:cs="Tahoma"/>
          <w:lang w:val="sr-Cyrl-CS" w:eastAsia="en-US"/>
        </w:rPr>
        <w:t xml:space="preserve"> и са назнаком да су поднете неблаговремено.</w:t>
      </w:r>
    </w:p>
    <w:p w14:paraId="1E485190" w14:textId="77777777" w:rsidR="00104ABE" w:rsidRDefault="00104ABE" w:rsidP="00104ABE">
      <w:pPr>
        <w:tabs>
          <w:tab w:val="left" w:pos="0"/>
        </w:tabs>
        <w:spacing w:after="0" w:line="240" w:lineRule="auto"/>
        <w:jc w:val="both"/>
        <w:rPr>
          <w:rFonts w:ascii="Tahoma" w:hAnsi="Tahoma" w:cs="Tahoma"/>
          <w:lang w:val="sr-Cyrl-CS" w:eastAsia="en-US"/>
        </w:rPr>
      </w:pPr>
    </w:p>
    <w:p w14:paraId="576DC26D" w14:textId="77777777" w:rsidR="00104ABE" w:rsidRDefault="00104ABE" w:rsidP="00104ABE">
      <w:pPr>
        <w:tabs>
          <w:tab w:val="left" w:pos="-426"/>
          <w:tab w:val="left" w:pos="0"/>
        </w:tabs>
        <w:spacing w:after="0" w:line="240" w:lineRule="auto"/>
        <w:jc w:val="both"/>
        <w:rPr>
          <w:rFonts w:ascii="Tahoma" w:hAnsi="Tahoma" w:cs="Tahoma"/>
          <w:b/>
          <w:u w:val="single"/>
          <w:lang w:val="sr-Cyrl-CS" w:eastAsia="en-US"/>
        </w:rPr>
      </w:pPr>
      <w:r>
        <w:rPr>
          <w:rFonts w:ascii="Tahoma" w:hAnsi="Tahoma" w:cs="Tahoma"/>
          <w:b/>
          <w:u w:val="single"/>
          <w:lang w:val="sr-Cyrl-CS" w:eastAsia="en-US"/>
        </w:rPr>
        <w:t>МЕСТО</w:t>
      </w:r>
      <w:r>
        <w:rPr>
          <w:rFonts w:ascii="Tahoma" w:hAnsi="Tahoma" w:cs="Tahoma"/>
          <w:b/>
          <w:u w:val="single"/>
          <w:lang w:val="sr-Latn-CS" w:eastAsia="en-US"/>
        </w:rPr>
        <w:t>,</w:t>
      </w:r>
      <w:r>
        <w:rPr>
          <w:rFonts w:ascii="Tahoma" w:hAnsi="Tahoma" w:cs="Tahoma"/>
          <w:b/>
          <w:u w:val="single"/>
          <w:lang w:val="sr-Cyrl-CS" w:eastAsia="en-US"/>
        </w:rPr>
        <w:t xml:space="preserve"> ВРЕМЕ И НАЧИН</w:t>
      </w:r>
      <w:r>
        <w:rPr>
          <w:rFonts w:ascii="Tahoma" w:hAnsi="Tahoma" w:cs="Tahoma"/>
          <w:b/>
          <w:u w:val="single"/>
          <w:lang w:val="sr-Latn-CS" w:eastAsia="en-US"/>
        </w:rPr>
        <w:t xml:space="preserve"> </w:t>
      </w:r>
      <w:r>
        <w:rPr>
          <w:rFonts w:ascii="Tahoma" w:hAnsi="Tahoma" w:cs="Tahoma"/>
          <w:b/>
          <w:u w:val="single"/>
          <w:lang w:val="sr-Cyrl-CS" w:eastAsia="en-US"/>
        </w:rPr>
        <w:t>ОТВАРАЊА ПОНУДА</w:t>
      </w:r>
    </w:p>
    <w:p w14:paraId="28C8A385" w14:textId="77777777" w:rsidR="00104ABE" w:rsidRDefault="00104ABE" w:rsidP="00104ABE">
      <w:pPr>
        <w:spacing w:after="0" w:line="240" w:lineRule="auto"/>
        <w:jc w:val="both"/>
        <w:rPr>
          <w:rFonts w:ascii="Tahoma" w:hAnsi="Tahoma" w:cs="Tahoma"/>
          <w:lang w:val="sr-Cyrl-CS" w:eastAsia="en-US"/>
        </w:rPr>
      </w:pPr>
      <w:r>
        <w:rPr>
          <w:rFonts w:ascii="Tahoma" w:hAnsi="Tahoma" w:cs="Tahoma"/>
          <w:lang w:val="sr-Cyrl-CS" w:eastAsia="en-US"/>
        </w:rPr>
        <w:t>Отварање понуда обавиће се одмах по истеку рока за подношење понуда, односно</w:t>
      </w:r>
      <w:r>
        <w:rPr>
          <w:rFonts w:ascii="Tahoma" w:hAnsi="Tahoma" w:cs="Tahoma"/>
          <w:lang w:eastAsia="en-US"/>
        </w:rPr>
        <w:t xml:space="preserve"> 12.08.2019. </w:t>
      </w:r>
      <w:r>
        <w:rPr>
          <w:rFonts w:ascii="Tahoma" w:hAnsi="Tahoma" w:cs="Tahoma"/>
          <w:lang w:val="sr-Cyrl-CS" w:eastAsia="en-US"/>
        </w:rPr>
        <w:t>године у 10</w:t>
      </w:r>
      <w:r>
        <w:rPr>
          <w:rFonts w:ascii="Tahoma" w:hAnsi="Tahoma" w:cs="Tahoma"/>
          <w:lang w:val="ru-RU" w:eastAsia="en-US"/>
        </w:rPr>
        <w:t>,30</w:t>
      </w:r>
      <w:r>
        <w:rPr>
          <w:rFonts w:ascii="Tahoma" w:hAnsi="Tahoma" w:cs="Tahoma"/>
          <w:lang w:val="sr-Cyrl-CS" w:eastAsia="en-US"/>
        </w:rPr>
        <w:t xml:space="preserve"> сати</w:t>
      </w:r>
      <w:r>
        <w:rPr>
          <w:rFonts w:ascii="Tahoma" w:hAnsi="Tahoma" w:cs="Tahoma"/>
          <w:lang w:val="ru-RU" w:eastAsia="en-US"/>
        </w:rPr>
        <w:t xml:space="preserve">, </w:t>
      </w:r>
      <w:r>
        <w:rPr>
          <w:rFonts w:ascii="Tahoma" w:hAnsi="Tahoma" w:cs="Tahoma"/>
          <w:lang w:val="sr-Cyrl-CS" w:eastAsia="en-US"/>
        </w:rPr>
        <w:t>у</w:t>
      </w:r>
      <w:r>
        <w:rPr>
          <w:rFonts w:ascii="Tahoma" w:hAnsi="Tahoma" w:cs="Tahoma"/>
          <w:lang w:val="ru-RU" w:eastAsia="en-US"/>
        </w:rPr>
        <w:t xml:space="preserve"> </w:t>
      </w:r>
      <w:r>
        <w:rPr>
          <w:rFonts w:ascii="Tahoma" w:hAnsi="Tahoma" w:cs="Tahoma"/>
          <w:lang w:val="sr-Cyrl-CS" w:eastAsia="en-US"/>
        </w:rPr>
        <w:t xml:space="preserve">Београду, ул. </w:t>
      </w:r>
      <w:r>
        <w:rPr>
          <w:rFonts w:ascii="Tahoma" w:hAnsi="Tahoma" w:cs="Tahoma"/>
          <w:bCs/>
          <w:lang w:val="sr-Cyrl-CS" w:eastAsia="en-US"/>
        </w:rPr>
        <w:t>Мали Калемегдан бр.8</w:t>
      </w:r>
      <w:r>
        <w:rPr>
          <w:rFonts w:ascii="Tahoma" w:hAnsi="Tahoma" w:cs="Tahoma"/>
          <w:bCs/>
          <w:lang w:val="ru-RU" w:eastAsia="en-US"/>
        </w:rPr>
        <w:t xml:space="preserve">, 11000 </w:t>
      </w:r>
      <w:r>
        <w:rPr>
          <w:rFonts w:ascii="Tahoma" w:hAnsi="Tahoma" w:cs="Tahoma"/>
          <w:bCs/>
          <w:lang w:val="sr-Cyrl-CS" w:eastAsia="en-US"/>
        </w:rPr>
        <w:t>Београд</w:t>
      </w:r>
      <w:r>
        <w:rPr>
          <w:rFonts w:ascii="Tahoma" w:hAnsi="Tahoma" w:cs="Tahoma"/>
          <w:lang w:val="sr-Cyrl-CS" w:eastAsia="en-US"/>
        </w:rPr>
        <w:t xml:space="preserve">. </w:t>
      </w:r>
    </w:p>
    <w:p w14:paraId="3435E994" w14:textId="77777777" w:rsidR="00104ABE" w:rsidRDefault="00104ABE" w:rsidP="00104ABE">
      <w:pPr>
        <w:spacing w:after="0" w:line="240" w:lineRule="auto"/>
        <w:jc w:val="both"/>
        <w:rPr>
          <w:rFonts w:ascii="Tahoma" w:hAnsi="Tahoma" w:cs="Tahoma"/>
          <w:lang w:val="sr-Cyrl-CS" w:eastAsia="en-US"/>
        </w:rPr>
      </w:pPr>
    </w:p>
    <w:p w14:paraId="134E9874" w14:textId="77777777" w:rsidR="00104ABE" w:rsidRDefault="00104ABE" w:rsidP="00104ABE">
      <w:pPr>
        <w:spacing w:after="0" w:line="240" w:lineRule="auto"/>
        <w:jc w:val="both"/>
        <w:rPr>
          <w:rFonts w:ascii="Tahoma" w:hAnsi="Tahoma" w:cs="Tahoma"/>
          <w:lang w:val="sr-Cyrl-CS" w:eastAsia="en-US"/>
        </w:rPr>
      </w:pPr>
    </w:p>
    <w:p w14:paraId="493B4AC5" w14:textId="77777777" w:rsidR="00104ABE" w:rsidRDefault="00104ABE" w:rsidP="00104ABE">
      <w:pPr>
        <w:tabs>
          <w:tab w:val="left" w:pos="709"/>
        </w:tabs>
        <w:suppressAutoHyphens/>
        <w:spacing w:after="120" w:line="240" w:lineRule="auto"/>
        <w:jc w:val="both"/>
        <w:rPr>
          <w:rFonts w:ascii="Tahoma" w:hAnsi="Tahoma" w:cs="Tahoma"/>
          <w:b/>
          <w:u w:val="single"/>
          <w:lang w:val="sr-Latn-CS" w:eastAsia="sr-Latn-CS"/>
        </w:rPr>
      </w:pPr>
      <w:r>
        <w:rPr>
          <w:rFonts w:ascii="Tahoma" w:hAnsi="Tahoma" w:cs="Tahoma"/>
          <w:b/>
          <w:u w:val="single"/>
          <w:lang w:val="sr-Latn-CS" w:eastAsia="sr-Latn-CS"/>
        </w:rPr>
        <w:t>УСЛОВИ ПОД КОЈИМА ПРЕДСТАВНИЦИ ПОНУЂАЧА МОГУ УЧЕСТВОВАТИ У ПОСТУПКУ ОТВАРАЊА ПОНУДА</w:t>
      </w:r>
    </w:p>
    <w:p w14:paraId="02B03CFD" w14:textId="77777777" w:rsidR="00104ABE" w:rsidRDefault="00104ABE" w:rsidP="00104ABE">
      <w:pPr>
        <w:spacing w:after="0" w:line="240" w:lineRule="auto"/>
        <w:jc w:val="both"/>
        <w:rPr>
          <w:rFonts w:ascii="Tahoma" w:hAnsi="Tahoma" w:cs="Tahoma"/>
          <w:lang w:val="sr-Cyrl-CS" w:eastAsia="en-US"/>
        </w:rPr>
      </w:pPr>
      <w:r>
        <w:rPr>
          <w:rFonts w:ascii="Tahoma" w:hAnsi="Tahoma" w:cs="Tahoma"/>
          <w:lang w:val="sr-Cyrl-CS" w:eastAsia="en-US"/>
        </w:rPr>
        <w:t>Отварање понуда је јавно и може присуствовати свако заинтересовано лице. У поступку отварања понуда активно могу учествовати само овлашћени представници</w:t>
      </w:r>
      <w:r>
        <w:rPr>
          <w:rFonts w:ascii="Tahoma" w:hAnsi="Tahoma" w:cs="Tahoma"/>
          <w:lang w:val="ru-RU" w:eastAsia="en-US"/>
        </w:rPr>
        <w:t xml:space="preserve"> </w:t>
      </w:r>
      <w:r>
        <w:rPr>
          <w:rFonts w:ascii="Tahoma" w:hAnsi="Tahoma" w:cs="Tahoma"/>
          <w:lang w:val="sr-Cyrl-CS" w:eastAsia="en-US"/>
        </w:rPr>
        <w:t xml:space="preserve">понуђача. </w:t>
      </w:r>
    </w:p>
    <w:p w14:paraId="3E206C15" w14:textId="77777777" w:rsidR="00104ABE" w:rsidRDefault="00104ABE" w:rsidP="00104ABE">
      <w:pPr>
        <w:spacing w:after="0" w:line="240" w:lineRule="auto"/>
        <w:jc w:val="both"/>
        <w:rPr>
          <w:rFonts w:ascii="Tahoma" w:hAnsi="Tahoma" w:cs="Tahoma"/>
          <w:lang w:val="sr-Cyrl-CS" w:eastAsia="en-US"/>
        </w:rPr>
      </w:pPr>
      <w:r>
        <w:rPr>
          <w:rFonts w:ascii="Tahoma" w:hAnsi="Tahoma" w:cs="Tahoma"/>
          <w:lang w:val="sr-Cyrl-CS" w:eastAsia="en-US"/>
        </w:rPr>
        <w:t>Представник понуђача који учествује у поступку отварања понуда, је дужан да пре почетка отварања, комисији поднесе овлашћење за учешће у поступку отварања понуда.</w:t>
      </w:r>
    </w:p>
    <w:p w14:paraId="7CDF47FB" w14:textId="77777777" w:rsidR="00104ABE" w:rsidRDefault="00104ABE" w:rsidP="00104ABE">
      <w:pPr>
        <w:spacing w:after="0" w:line="240" w:lineRule="auto"/>
        <w:jc w:val="both"/>
        <w:rPr>
          <w:rFonts w:ascii="Tahoma" w:hAnsi="Tahoma" w:cs="Tahoma"/>
          <w:lang w:val="sr-Cyrl-CS" w:eastAsia="en-US"/>
        </w:rPr>
      </w:pPr>
      <w:r>
        <w:rPr>
          <w:rFonts w:ascii="Tahoma" w:hAnsi="Tahoma" w:cs="Tahoma"/>
          <w:lang w:val="sr-Cyrl-CS" w:eastAsia="en-US"/>
        </w:rPr>
        <w:t>Овлашћење мора садржавати следеће податке: назив и адресу Понуђача, датум издавања, име лица коме се даје овлашћење, потпис и печат овлашћеног лица код понуђача.</w:t>
      </w:r>
    </w:p>
    <w:p w14:paraId="1CD95DAC" w14:textId="77777777" w:rsidR="00104ABE" w:rsidRDefault="00104ABE" w:rsidP="00104ABE">
      <w:pPr>
        <w:tabs>
          <w:tab w:val="left" w:pos="-426"/>
          <w:tab w:val="left" w:pos="0"/>
        </w:tabs>
        <w:spacing w:after="0" w:line="240" w:lineRule="auto"/>
        <w:jc w:val="both"/>
        <w:rPr>
          <w:rFonts w:ascii="Times New Roman" w:hAnsi="Times New Roman"/>
          <w:b/>
          <w:sz w:val="24"/>
          <w:szCs w:val="24"/>
          <w:u w:val="single"/>
          <w:lang w:val="sr-Cyrl-CS" w:eastAsia="en-US"/>
        </w:rPr>
      </w:pPr>
    </w:p>
    <w:p w14:paraId="59EB6221" w14:textId="77777777" w:rsidR="00104ABE" w:rsidRDefault="00104ABE" w:rsidP="00104ABE">
      <w:pPr>
        <w:tabs>
          <w:tab w:val="left" w:pos="-426"/>
          <w:tab w:val="left" w:pos="0"/>
        </w:tabs>
        <w:spacing w:after="0" w:line="240" w:lineRule="auto"/>
        <w:jc w:val="both"/>
        <w:rPr>
          <w:rFonts w:ascii="Tahoma" w:hAnsi="Tahoma" w:cs="Tahoma"/>
          <w:b/>
          <w:lang w:val="sr-Cyrl-CS" w:eastAsia="en-US"/>
        </w:rPr>
      </w:pPr>
      <w:r>
        <w:rPr>
          <w:rFonts w:ascii="Tahoma" w:hAnsi="Tahoma" w:cs="Tahoma"/>
          <w:b/>
          <w:u w:val="single"/>
          <w:lang w:val="sr-Cyrl-CS" w:eastAsia="en-US"/>
        </w:rPr>
        <w:t xml:space="preserve">РОК ЗА ДОНОШЕЊЕ ОДЛУКЕ  </w:t>
      </w:r>
    </w:p>
    <w:p w14:paraId="3620733E" w14:textId="77777777" w:rsidR="00104ABE" w:rsidRDefault="00104ABE" w:rsidP="00104ABE">
      <w:pPr>
        <w:widowControl w:val="0"/>
        <w:autoSpaceDE w:val="0"/>
        <w:autoSpaceDN w:val="0"/>
        <w:adjustRightInd w:val="0"/>
        <w:spacing w:after="0" w:line="240" w:lineRule="auto"/>
        <w:ind w:right="96"/>
        <w:jc w:val="both"/>
        <w:rPr>
          <w:rFonts w:ascii="Tahoma" w:hAnsi="Tahoma" w:cs="Tahoma"/>
          <w:lang w:val="en-US" w:eastAsia="en-US"/>
        </w:rPr>
      </w:pPr>
      <w:proofErr w:type="spellStart"/>
      <w:r>
        <w:rPr>
          <w:rFonts w:ascii="Tahoma" w:hAnsi="Tahoma" w:cs="Tahoma"/>
          <w:lang w:val="en-US" w:eastAsia="en-US"/>
        </w:rPr>
        <w:t>О</w:t>
      </w:r>
      <w:r>
        <w:rPr>
          <w:rFonts w:ascii="Tahoma" w:hAnsi="Tahoma" w:cs="Tahoma"/>
          <w:spacing w:val="-1"/>
          <w:lang w:val="en-US" w:eastAsia="en-US"/>
        </w:rPr>
        <w:t>д</w:t>
      </w:r>
      <w:r>
        <w:rPr>
          <w:rFonts w:ascii="Tahoma" w:hAnsi="Tahoma" w:cs="Tahoma"/>
          <w:lang w:val="en-US" w:eastAsia="en-US"/>
        </w:rPr>
        <w:t>лука</w:t>
      </w:r>
      <w:proofErr w:type="spellEnd"/>
      <w:r>
        <w:rPr>
          <w:rFonts w:ascii="Tahoma" w:hAnsi="Tahoma" w:cs="Tahoma"/>
          <w:lang w:val="en-US" w:eastAsia="en-US"/>
        </w:rPr>
        <w:t xml:space="preserve"> о</w:t>
      </w:r>
      <w:r>
        <w:rPr>
          <w:rFonts w:ascii="Tahoma" w:hAnsi="Tahoma" w:cs="Tahoma"/>
          <w:spacing w:val="18"/>
          <w:lang w:val="en-US" w:eastAsia="en-US"/>
        </w:rPr>
        <w:t xml:space="preserve"> </w:t>
      </w:r>
      <w:proofErr w:type="spellStart"/>
      <w:r>
        <w:rPr>
          <w:rFonts w:ascii="Tahoma" w:hAnsi="Tahoma" w:cs="Tahoma"/>
          <w:spacing w:val="-1"/>
          <w:lang w:val="en-US" w:eastAsia="en-US"/>
        </w:rPr>
        <w:t>д</w:t>
      </w:r>
      <w:r>
        <w:rPr>
          <w:rFonts w:ascii="Tahoma" w:hAnsi="Tahoma" w:cs="Tahoma"/>
          <w:lang w:val="en-US" w:eastAsia="en-US"/>
        </w:rPr>
        <w:t>о</w:t>
      </w:r>
      <w:r>
        <w:rPr>
          <w:rFonts w:ascii="Tahoma" w:hAnsi="Tahoma" w:cs="Tahoma"/>
          <w:spacing w:val="-1"/>
          <w:lang w:val="en-US" w:eastAsia="en-US"/>
        </w:rPr>
        <w:t>де</w:t>
      </w:r>
      <w:r>
        <w:rPr>
          <w:rFonts w:ascii="Tahoma" w:hAnsi="Tahoma" w:cs="Tahoma"/>
          <w:lang w:val="en-US" w:eastAsia="en-US"/>
        </w:rPr>
        <w:t>ли</w:t>
      </w:r>
      <w:proofErr w:type="spellEnd"/>
      <w:r>
        <w:rPr>
          <w:rFonts w:ascii="Tahoma" w:hAnsi="Tahoma" w:cs="Tahoma"/>
          <w:spacing w:val="15"/>
          <w:lang w:val="en-US" w:eastAsia="en-US"/>
        </w:rPr>
        <w:t xml:space="preserve"> </w:t>
      </w:r>
      <w:proofErr w:type="spellStart"/>
      <w:r>
        <w:rPr>
          <w:rFonts w:ascii="Tahoma" w:hAnsi="Tahoma" w:cs="Tahoma"/>
          <w:lang w:val="en-US" w:eastAsia="en-US"/>
        </w:rPr>
        <w:t>уго</w:t>
      </w:r>
      <w:r>
        <w:rPr>
          <w:rFonts w:ascii="Tahoma" w:hAnsi="Tahoma" w:cs="Tahoma"/>
          <w:spacing w:val="-3"/>
          <w:lang w:val="en-US" w:eastAsia="en-US"/>
        </w:rPr>
        <w:t>в</w:t>
      </w:r>
      <w:r>
        <w:rPr>
          <w:rFonts w:ascii="Tahoma" w:hAnsi="Tahoma" w:cs="Tahoma"/>
          <w:lang w:val="en-US" w:eastAsia="en-US"/>
        </w:rPr>
        <w:t>ора</w:t>
      </w:r>
      <w:proofErr w:type="spellEnd"/>
      <w:r>
        <w:rPr>
          <w:rFonts w:ascii="Tahoma" w:hAnsi="Tahoma" w:cs="Tahoma"/>
          <w:spacing w:val="17"/>
          <w:lang w:val="en-US" w:eastAsia="en-US"/>
        </w:rPr>
        <w:t xml:space="preserve"> </w:t>
      </w:r>
      <w:proofErr w:type="spellStart"/>
      <w:r>
        <w:rPr>
          <w:rFonts w:ascii="Tahoma" w:hAnsi="Tahoma" w:cs="Tahoma"/>
          <w:spacing w:val="-2"/>
          <w:lang w:val="en-US" w:eastAsia="en-US"/>
        </w:rPr>
        <w:t>б</w:t>
      </w:r>
      <w:r>
        <w:rPr>
          <w:rFonts w:ascii="Tahoma" w:hAnsi="Tahoma" w:cs="Tahoma"/>
          <w:lang w:val="en-US" w:eastAsia="en-US"/>
        </w:rPr>
        <w:t>иће</w:t>
      </w:r>
      <w:proofErr w:type="spellEnd"/>
      <w:r>
        <w:rPr>
          <w:rFonts w:ascii="Tahoma" w:hAnsi="Tahoma" w:cs="Tahoma"/>
          <w:spacing w:val="19"/>
          <w:lang w:val="en-US" w:eastAsia="en-US"/>
        </w:rPr>
        <w:t xml:space="preserve"> </w:t>
      </w:r>
      <w:proofErr w:type="spellStart"/>
      <w:r>
        <w:rPr>
          <w:rFonts w:ascii="Tahoma" w:hAnsi="Tahoma" w:cs="Tahoma"/>
          <w:spacing w:val="-1"/>
          <w:lang w:val="en-US" w:eastAsia="en-US"/>
        </w:rPr>
        <w:t>д</w:t>
      </w:r>
      <w:r>
        <w:rPr>
          <w:rFonts w:ascii="Tahoma" w:hAnsi="Tahoma" w:cs="Tahoma"/>
          <w:lang w:val="en-US" w:eastAsia="en-US"/>
        </w:rPr>
        <w:t>онета</w:t>
      </w:r>
      <w:proofErr w:type="spellEnd"/>
      <w:r>
        <w:rPr>
          <w:rFonts w:ascii="Tahoma" w:hAnsi="Tahoma" w:cs="Tahoma"/>
          <w:spacing w:val="14"/>
          <w:lang w:val="en-US" w:eastAsia="en-US"/>
        </w:rPr>
        <w:t xml:space="preserve"> </w:t>
      </w:r>
      <w:r>
        <w:rPr>
          <w:rFonts w:ascii="Tahoma" w:hAnsi="Tahoma" w:cs="Tahoma"/>
          <w:lang w:val="en-US" w:eastAsia="en-US"/>
        </w:rPr>
        <w:t>у</w:t>
      </w:r>
      <w:r>
        <w:rPr>
          <w:rFonts w:ascii="Tahoma" w:hAnsi="Tahoma" w:cs="Tahoma"/>
          <w:spacing w:val="19"/>
          <w:lang w:val="en-US" w:eastAsia="en-US"/>
        </w:rPr>
        <w:t xml:space="preserve"> </w:t>
      </w:r>
      <w:proofErr w:type="spellStart"/>
      <w:r>
        <w:rPr>
          <w:rFonts w:ascii="Tahoma" w:hAnsi="Tahoma" w:cs="Tahoma"/>
          <w:spacing w:val="-2"/>
          <w:lang w:val="en-US" w:eastAsia="en-US"/>
        </w:rPr>
        <w:t>р</w:t>
      </w:r>
      <w:r>
        <w:rPr>
          <w:rFonts w:ascii="Tahoma" w:hAnsi="Tahoma" w:cs="Tahoma"/>
          <w:lang w:val="en-US" w:eastAsia="en-US"/>
        </w:rPr>
        <w:t>о</w:t>
      </w:r>
      <w:r>
        <w:rPr>
          <w:rFonts w:ascii="Tahoma" w:hAnsi="Tahoma" w:cs="Tahoma"/>
          <w:spacing w:val="-2"/>
          <w:lang w:val="en-US" w:eastAsia="en-US"/>
        </w:rPr>
        <w:t>к</w:t>
      </w:r>
      <w:r>
        <w:rPr>
          <w:rFonts w:ascii="Tahoma" w:hAnsi="Tahoma" w:cs="Tahoma"/>
          <w:lang w:val="en-US" w:eastAsia="en-US"/>
        </w:rPr>
        <w:t>у</w:t>
      </w:r>
      <w:proofErr w:type="spellEnd"/>
      <w:r>
        <w:rPr>
          <w:rFonts w:ascii="Tahoma" w:hAnsi="Tahoma" w:cs="Tahoma"/>
          <w:spacing w:val="18"/>
          <w:lang w:val="en-US" w:eastAsia="en-US"/>
        </w:rPr>
        <w:t xml:space="preserve"> </w:t>
      </w:r>
      <w:proofErr w:type="spellStart"/>
      <w:r>
        <w:rPr>
          <w:rFonts w:ascii="Tahoma" w:hAnsi="Tahoma" w:cs="Tahoma"/>
          <w:lang w:val="en-US" w:eastAsia="en-US"/>
        </w:rPr>
        <w:t>ко</w:t>
      </w:r>
      <w:r>
        <w:rPr>
          <w:rFonts w:ascii="Tahoma" w:hAnsi="Tahoma" w:cs="Tahoma"/>
          <w:spacing w:val="-2"/>
          <w:lang w:val="en-US" w:eastAsia="en-US"/>
        </w:rPr>
        <w:t>ј</w:t>
      </w:r>
      <w:r>
        <w:rPr>
          <w:rFonts w:ascii="Tahoma" w:hAnsi="Tahoma" w:cs="Tahoma"/>
          <w:lang w:val="en-US" w:eastAsia="en-US"/>
        </w:rPr>
        <w:t>и</w:t>
      </w:r>
      <w:proofErr w:type="spellEnd"/>
      <w:r>
        <w:rPr>
          <w:rFonts w:ascii="Tahoma" w:hAnsi="Tahoma" w:cs="Tahoma"/>
          <w:spacing w:val="16"/>
          <w:lang w:val="en-US" w:eastAsia="en-US"/>
        </w:rPr>
        <w:t xml:space="preserve"> </w:t>
      </w:r>
      <w:proofErr w:type="spellStart"/>
      <w:r>
        <w:rPr>
          <w:rFonts w:ascii="Tahoma" w:hAnsi="Tahoma" w:cs="Tahoma"/>
          <w:lang w:val="en-US" w:eastAsia="en-US"/>
        </w:rPr>
        <w:t>не</w:t>
      </w:r>
      <w:proofErr w:type="spellEnd"/>
      <w:r>
        <w:rPr>
          <w:rFonts w:ascii="Tahoma" w:hAnsi="Tahoma" w:cs="Tahoma"/>
          <w:spacing w:val="17"/>
          <w:lang w:val="en-US" w:eastAsia="en-US"/>
        </w:rPr>
        <w:t xml:space="preserve"> </w:t>
      </w:r>
      <w:proofErr w:type="spellStart"/>
      <w:r>
        <w:rPr>
          <w:rFonts w:ascii="Tahoma" w:hAnsi="Tahoma" w:cs="Tahoma"/>
          <w:lang w:val="en-US" w:eastAsia="en-US"/>
        </w:rPr>
        <w:t>може</w:t>
      </w:r>
      <w:proofErr w:type="spellEnd"/>
      <w:r>
        <w:rPr>
          <w:rFonts w:ascii="Tahoma" w:hAnsi="Tahoma" w:cs="Tahoma"/>
          <w:spacing w:val="14"/>
          <w:lang w:val="en-US" w:eastAsia="en-US"/>
        </w:rPr>
        <w:t xml:space="preserve"> </w:t>
      </w:r>
      <w:proofErr w:type="spellStart"/>
      <w:r>
        <w:rPr>
          <w:rFonts w:ascii="Tahoma" w:hAnsi="Tahoma" w:cs="Tahoma"/>
          <w:spacing w:val="1"/>
          <w:lang w:val="en-US" w:eastAsia="en-US"/>
        </w:rPr>
        <w:t>б</w:t>
      </w:r>
      <w:r>
        <w:rPr>
          <w:rFonts w:ascii="Tahoma" w:hAnsi="Tahoma" w:cs="Tahoma"/>
          <w:spacing w:val="-2"/>
          <w:lang w:val="en-US" w:eastAsia="en-US"/>
        </w:rPr>
        <w:t>и</w:t>
      </w:r>
      <w:r>
        <w:rPr>
          <w:rFonts w:ascii="Tahoma" w:hAnsi="Tahoma" w:cs="Tahoma"/>
          <w:lang w:val="en-US" w:eastAsia="en-US"/>
        </w:rPr>
        <w:t>ти</w:t>
      </w:r>
      <w:proofErr w:type="spellEnd"/>
      <w:r>
        <w:rPr>
          <w:rFonts w:ascii="Tahoma" w:hAnsi="Tahoma" w:cs="Tahoma"/>
          <w:spacing w:val="18"/>
          <w:lang w:val="en-US" w:eastAsia="en-US"/>
        </w:rPr>
        <w:t xml:space="preserve"> </w:t>
      </w:r>
      <w:proofErr w:type="spellStart"/>
      <w:r>
        <w:rPr>
          <w:rFonts w:ascii="Tahoma" w:hAnsi="Tahoma" w:cs="Tahoma"/>
          <w:spacing w:val="-1"/>
          <w:lang w:val="en-US" w:eastAsia="en-US"/>
        </w:rPr>
        <w:t>д</w:t>
      </w:r>
      <w:r>
        <w:rPr>
          <w:rFonts w:ascii="Tahoma" w:hAnsi="Tahoma" w:cs="Tahoma"/>
          <w:spacing w:val="-2"/>
          <w:lang w:val="en-US" w:eastAsia="en-US"/>
        </w:rPr>
        <w:t>у</w:t>
      </w:r>
      <w:r>
        <w:rPr>
          <w:rFonts w:ascii="Tahoma" w:hAnsi="Tahoma" w:cs="Tahoma"/>
          <w:lang w:val="en-US" w:eastAsia="en-US"/>
        </w:rPr>
        <w:t>жи</w:t>
      </w:r>
      <w:proofErr w:type="spellEnd"/>
      <w:r>
        <w:rPr>
          <w:rFonts w:ascii="Tahoma" w:hAnsi="Tahoma" w:cs="Tahoma"/>
          <w:spacing w:val="18"/>
          <w:lang w:val="en-US" w:eastAsia="en-US"/>
        </w:rPr>
        <w:t xml:space="preserve"> </w:t>
      </w:r>
      <w:proofErr w:type="spellStart"/>
      <w:r>
        <w:rPr>
          <w:rFonts w:ascii="Tahoma" w:hAnsi="Tahoma" w:cs="Tahoma"/>
          <w:lang w:val="en-US" w:eastAsia="en-US"/>
        </w:rPr>
        <w:t>од</w:t>
      </w:r>
      <w:proofErr w:type="spellEnd"/>
      <w:r>
        <w:rPr>
          <w:rFonts w:ascii="Tahoma" w:hAnsi="Tahoma" w:cs="Tahoma"/>
          <w:spacing w:val="17"/>
          <w:lang w:val="en-US" w:eastAsia="en-US"/>
        </w:rPr>
        <w:t xml:space="preserve"> </w:t>
      </w:r>
      <w:r>
        <w:rPr>
          <w:rFonts w:ascii="Tahoma" w:hAnsi="Tahoma" w:cs="Tahoma"/>
          <w:spacing w:val="2"/>
          <w:lang w:val="sr-Cyrl-RS" w:eastAsia="en-US"/>
        </w:rPr>
        <w:t>25</w:t>
      </w:r>
      <w:r>
        <w:rPr>
          <w:rFonts w:ascii="Tahoma" w:hAnsi="Tahoma" w:cs="Tahoma"/>
          <w:spacing w:val="17"/>
          <w:lang w:val="en-US" w:eastAsia="en-US"/>
        </w:rPr>
        <w:t xml:space="preserve"> </w:t>
      </w:r>
      <w:proofErr w:type="spellStart"/>
      <w:r>
        <w:rPr>
          <w:rFonts w:ascii="Tahoma" w:hAnsi="Tahoma" w:cs="Tahoma"/>
          <w:spacing w:val="-1"/>
          <w:lang w:val="en-US" w:eastAsia="en-US"/>
        </w:rPr>
        <w:t>д</w:t>
      </w:r>
      <w:r>
        <w:rPr>
          <w:rFonts w:ascii="Tahoma" w:hAnsi="Tahoma" w:cs="Tahoma"/>
          <w:spacing w:val="-3"/>
          <w:lang w:val="en-US" w:eastAsia="en-US"/>
        </w:rPr>
        <w:t>а</w:t>
      </w:r>
      <w:r>
        <w:rPr>
          <w:rFonts w:ascii="Tahoma" w:hAnsi="Tahoma" w:cs="Tahoma"/>
          <w:lang w:val="en-US" w:eastAsia="en-US"/>
        </w:rPr>
        <w:t>на</w:t>
      </w:r>
      <w:proofErr w:type="spellEnd"/>
      <w:r>
        <w:rPr>
          <w:rFonts w:ascii="Tahoma" w:hAnsi="Tahoma" w:cs="Tahoma"/>
          <w:lang w:val="en-US" w:eastAsia="en-US"/>
        </w:rPr>
        <w:t xml:space="preserve"> </w:t>
      </w:r>
      <w:r>
        <w:rPr>
          <w:rFonts w:ascii="Tahoma" w:hAnsi="Tahoma" w:cs="Tahoma"/>
          <w:lang w:val="sr-Cyrl-RS" w:eastAsia="en-US"/>
        </w:rPr>
        <w:t xml:space="preserve">од </w:t>
      </w:r>
      <w:proofErr w:type="spellStart"/>
      <w:r>
        <w:rPr>
          <w:rFonts w:ascii="Tahoma" w:hAnsi="Tahoma" w:cs="Tahoma"/>
          <w:spacing w:val="-1"/>
          <w:lang w:val="en-US" w:eastAsia="en-US"/>
        </w:rPr>
        <w:t>да</w:t>
      </w:r>
      <w:r>
        <w:rPr>
          <w:rFonts w:ascii="Tahoma" w:hAnsi="Tahoma" w:cs="Tahoma"/>
          <w:lang w:val="en-US" w:eastAsia="en-US"/>
        </w:rPr>
        <w:t>на</w:t>
      </w:r>
      <w:proofErr w:type="spellEnd"/>
      <w:r>
        <w:rPr>
          <w:rFonts w:ascii="Tahoma" w:hAnsi="Tahoma" w:cs="Tahoma"/>
          <w:lang w:val="en-US" w:eastAsia="en-US"/>
        </w:rPr>
        <w:t xml:space="preserve"> </w:t>
      </w:r>
      <w:proofErr w:type="spellStart"/>
      <w:r>
        <w:rPr>
          <w:rFonts w:ascii="Tahoma" w:hAnsi="Tahoma" w:cs="Tahoma"/>
          <w:lang w:val="en-US" w:eastAsia="en-US"/>
        </w:rPr>
        <w:t>отв</w:t>
      </w:r>
      <w:r>
        <w:rPr>
          <w:rFonts w:ascii="Tahoma" w:hAnsi="Tahoma" w:cs="Tahoma"/>
          <w:spacing w:val="-1"/>
          <w:lang w:val="en-US" w:eastAsia="en-US"/>
        </w:rPr>
        <w:t>а</w:t>
      </w:r>
      <w:r>
        <w:rPr>
          <w:rFonts w:ascii="Tahoma" w:hAnsi="Tahoma" w:cs="Tahoma"/>
          <w:lang w:val="en-US" w:eastAsia="en-US"/>
        </w:rPr>
        <w:t>ра</w:t>
      </w:r>
      <w:r>
        <w:rPr>
          <w:rFonts w:ascii="Tahoma" w:hAnsi="Tahoma" w:cs="Tahoma"/>
          <w:spacing w:val="-2"/>
          <w:lang w:val="en-US" w:eastAsia="en-US"/>
        </w:rPr>
        <w:t>њ</w:t>
      </w:r>
      <w:r>
        <w:rPr>
          <w:rFonts w:ascii="Tahoma" w:hAnsi="Tahoma" w:cs="Tahoma"/>
          <w:lang w:val="en-US" w:eastAsia="en-US"/>
        </w:rPr>
        <w:t>а</w:t>
      </w:r>
      <w:proofErr w:type="spellEnd"/>
      <w:r>
        <w:rPr>
          <w:rFonts w:ascii="Tahoma" w:hAnsi="Tahoma" w:cs="Tahoma"/>
          <w:lang w:val="en-US" w:eastAsia="en-US"/>
        </w:rPr>
        <w:t xml:space="preserve"> </w:t>
      </w:r>
      <w:proofErr w:type="spellStart"/>
      <w:r>
        <w:rPr>
          <w:rFonts w:ascii="Tahoma" w:hAnsi="Tahoma" w:cs="Tahoma"/>
          <w:spacing w:val="1"/>
          <w:lang w:val="en-US" w:eastAsia="en-US"/>
        </w:rPr>
        <w:t>п</w:t>
      </w:r>
      <w:r>
        <w:rPr>
          <w:rFonts w:ascii="Tahoma" w:hAnsi="Tahoma" w:cs="Tahoma"/>
          <w:lang w:val="en-US" w:eastAsia="en-US"/>
        </w:rPr>
        <w:t>о</w:t>
      </w:r>
      <w:r>
        <w:rPr>
          <w:rFonts w:ascii="Tahoma" w:hAnsi="Tahoma" w:cs="Tahoma"/>
          <w:spacing w:val="-2"/>
          <w:lang w:val="en-US" w:eastAsia="en-US"/>
        </w:rPr>
        <w:t>н</w:t>
      </w:r>
      <w:r>
        <w:rPr>
          <w:rFonts w:ascii="Tahoma" w:hAnsi="Tahoma" w:cs="Tahoma"/>
          <w:lang w:val="en-US" w:eastAsia="en-US"/>
        </w:rPr>
        <w:t>уд</w:t>
      </w:r>
      <w:r>
        <w:rPr>
          <w:rFonts w:ascii="Tahoma" w:hAnsi="Tahoma" w:cs="Tahoma"/>
          <w:spacing w:val="-1"/>
          <w:lang w:val="en-US" w:eastAsia="en-US"/>
        </w:rPr>
        <w:t>а</w:t>
      </w:r>
      <w:proofErr w:type="spellEnd"/>
      <w:r>
        <w:rPr>
          <w:rFonts w:ascii="Tahoma" w:hAnsi="Tahoma" w:cs="Tahoma"/>
          <w:lang w:val="en-US" w:eastAsia="en-US"/>
        </w:rPr>
        <w:t>.</w:t>
      </w:r>
    </w:p>
    <w:p w14:paraId="15F1D08B" w14:textId="77777777" w:rsidR="00104ABE" w:rsidRDefault="00104ABE" w:rsidP="00104ABE">
      <w:pPr>
        <w:tabs>
          <w:tab w:val="left" w:pos="0"/>
        </w:tabs>
        <w:spacing w:after="0" w:line="240" w:lineRule="auto"/>
        <w:jc w:val="both"/>
        <w:rPr>
          <w:rFonts w:ascii="Tahoma" w:hAnsi="Tahoma" w:cs="Tahoma"/>
          <w:lang w:val="sr-Cyrl-CS" w:eastAsia="en-US"/>
        </w:rPr>
      </w:pPr>
      <w:r>
        <w:rPr>
          <w:rFonts w:ascii="Tahoma" w:hAnsi="Tahoma" w:cs="Tahoma"/>
          <w:lang w:val="sr-Cyrl-CS" w:eastAsia="en-US"/>
        </w:rPr>
        <w:t>У случајевима из чл. 109. ЗЈН, Наручилац ће донети одлуку о обустави поступка.</w:t>
      </w:r>
    </w:p>
    <w:p w14:paraId="78DA0EC1" w14:textId="77777777" w:rsidR="00104ABE" w:rsidRDefault="00104ABE" w:rsidP="00104ABE">
      <w:pPr>
        <w:tabs>
          <w:tab w:val="left" w:pos="0"/>
        </w:tabs>
        <w:spacing w:after="0" w:line="240" w:lineRule="auto"/>
        <w:jc w:val="both"/>
        <w:rPr>
          <w:rFonts w:ascii="Times New Roman" w:hAnsi="Times New Roman"/>
          <w:sz w:val="24"/>
          <w:szCs w:val="24"/>
          <w:lang w:val="sr-Cyrl-CS" w:eastAsia="en-US"/>
        </w:rPr>
      </w:pPr>
    </w:p>
    <w:p w14:paraId="6074ED09" w14:textId="77777777" w:rsidR="00104ABE" w:rsidRDefault="00104ABE" w:rsidP="00104ABE">
      <w:pPr>
        <w:tabs>
          <w:tab w:val="left" w:pos="0"/>
        </w:tabs>
        <w:spacing w:after="0" w:line="240" w:lineRule="auto"/>
        <w:jc w:val="both"/>
        <w:rPr>
          <w:rFonts w:ascii="Tahoma" w:hAnsi="Tahoma" w:cs="Tahoma"/>
          <w:lang w:val="sr-Cyrl-CS" w:eastAsia="en-US"/>
        </w:rPr>
      </w:pPr>
      <w:r>
        <w:rPr>
          <w:rFonts w:ascii="Tahoma" w:hAnsi="Tahoma" w:cs="Tahoma"/>
          <w:b/>
          <w:u w:val="single"/>
          <w:lang w:val="sr-Cyrl-CS" w:eastAsia="en-US"/>
        </w:rPr>
        <w:t>ОСОБА ЗА КОНТАКТ</w:t>
      </w:r>
      <w:r>
        <w:rPr>
          <w:rFonts w:ascii="Tahoma" w:hAnsi="Tahoma" w:cs="Tahoma"/>
          <w:lang w:val="sr-Cyrl-CS" w:eastAsia="en-US"/>
        </w:rPr>
        <w:t xml:space="preserve"> </w:t>
      </w:r>
    </w:p>
    <w:p w14:paraId="00B653E8" w14:textId="77777777" w:rsidR="00104ABE" w:rsidRDefault="00104ABE" w:rsidP="00104ABE">
      <w:pPr>
        <w:tabs>
          <w:tab w:val="left" w:pos="0"/>
        </w:tabs>
        <w:spacing w:after="0" w:line="240" w:lineRule="auto"/>
        <w:jc w:val="both"/>
        <w:rPr>
          <w:rFonts w:ascii="Tahoma" w:hAnsi="Tahoma" w:cs="Tahoma"/>
          <w:lang w:val="sr-Cyrl-CS" w:eastAsia="en-US"/>
        </w:rPr>
      </w:pPr>
      <w:r>
        <w:rPr>
          <w:rFonts w:ascii="Tahoma" w:hAnsi="Tahoma" w:cs="Tahoma"/>
          <w:lang w:val="sr-Cyrl-CS" w:eastAsia="en-US"/>
        </w:rPr>
        <w:t>Додатне информације у вези са овим позивом могу се добити сваког радног дана од 09:00 –13:00 часова на телефон 011/2624526</w:t>
      </w:r>
      <w:r>
        <w:rPr>
          <w:rFonts w:ascii="Tahoma" w:hAnsi="Tahoma" w:cs="Tahoma"/>
          <w:lang w:val="en-US" w:eastAsia="en-US"/>
        </w:rPr>
        <w:t>,</w:t>
      </w:r>
      <w:r>
        <w:rPr>
          <w:rFonts w:ascii="Tahoma" w:hAnsi="Tahoma" w:cs="Tahoma"/>
          <w:lang w:val="sr-Cyrl-RS" w:eastAsia="en-US"/>
        </w:rPr>
        <w:t xml:space="preserve"> </w:t>
      </w:r>
      <w:r>
        <w:rPr>
          <w:rFonts w:ascii="Tahoma" w:hAnsi="Tahoma" w:cs="Tahoma"/>
          <w:lang w:val="en-US" w:eastAsia="en-US"/>
        </w:rPr>
        <w:t>и</w:t>
      </w:r>
      <w:r>
        <w:rPr>
          <w:rFonts w:ascii="Tahoma" w:hAnsi="Tahoma" w:cs="Tahoma"/>
          <w:lang w:val="sr-Cyrl-CS" w:eastAsia="en-US"/>
        </w:rPr>
        <w:t xml:space="preserve"> </w:t>
      </w:r>
      <w:r>
        <w:rPr>
          <w:rFonts w:ascii="Tahoma" w:hAnsi="Tahoma" w:cs="Tahoma"/>
          <w:lang w:val="en-US" w:eastAsia="en-US"/>
        </w:rPr>
        <w:t>e-mail</w:t>
      </w:r>
      <w:r>
        <w:rPr>
          <w:rFonts w:ascii="Tahoma" w:hAnsi="Tahoma" w:cs="Tahoma"/>
          <w:lang w:val="sr-Cyrl-CS" w:eastAsia="en-US"/>
        </w:rPr>
        <w:t xml:space="preserve">  </w:t>
      </w:r>
      <w:hyperlink r:id="rId9" w:history="1">
        <w:r>
          <w:rPr>
            <w:rStyle w:val="Hiperveza"/>
            <w:rFonts w:ascii="Tahoma" w:hAnsi="Tahoma" w:cs="Tahoma"/>
            <w:lang w:val="en-US" w:eastAsia="en-US"/>
          </w:rPr>
          <w:t>office@beozoovrt.rs</w:t>
        </w:r>
      </w:hyperlink>
      <w:r>
        <w:rPr>
          <w:rFonts w:ascii="Tahoma" w:hAnsi="Tahoma" w:cs="Tahoma"/>
          <w:lang w:val="sr-Cyrl-CS" w:eastAsia="en-US"/>
        </w:rPr>
        <w:t xml:space="preserve"> </w:t>
      </w:r>
    </w:p>
    <w:p w14:paraId="6DBD9264" w14:textId="77777777" w:rsidR="00104ABE" w:rsidRDefault="00104ABE" w:rsidP="00104ABE">
      <w:pPr>
        <w:tabs>
          <w:tab w:val="left" w:pos="0"/>
        </w:tabs>
        <w:spacing w:after="0" w:line="240" w:lineRule="auto"/>
        <w:jc w:val="both"/>
        <w:rPr>
          <w:rFonts w:ascii="Tahoma" w:hAnsi="Tahoma" w:cs="Tahoma"/>
          <w:lang w:val="sr-Cyrl-CS" w:eastAsia="en-US"/>
        </w:rPr>
      </w:pPr>
      <w:r>
        <w:rPr>
          <w:rFonts w:ascii="Tahoma" w:hAnsi="Tahoma" w:cs="Tahoma"/>
          <w:lang w:val="sr-Cyrl-CS" w:eastAsia="en-US"/>
        </w:rPr>
        <w:t xml:space="preserve">Особе за контакт: Милица </w:t>
      </w:r>
      <w:proofErr w:type="spellStart"/>
      <w:r>
        <w:rPr>
          <w:rFonts w:ascii="Tahoma" w:hAnsi="Tahoma" w:cs="Tahoma"/>
          <w:lang w:val="sr-Cyrl-CS" w:eastAsia="en-US"/>
        </w:rPr>
        <w:t>Цимбаљевић</w:t>
      </w:r>
      <w:proofErr w:type="spellEnd"/>
      <w:r>
        <w:rPr>
          <w:rFonts w:ascii="Tahoma" w:hAnsi="Tahoma" w:cs="Tahoma"/>
          <w:lang w:val="sr-Cyrl-CS" w:eastAsia="en-US"/>
        </w:rPr>
        <w:t>,</w:t>
      </w:r>
      <w:r>
        <w:rPr>
          <w:rFonts w:ascii="Tahoma" w:hAnsi="Tahoma" w:cs="Tahoma"/>
          <w:lang w:val="sr-Cyrl-RS" w:eastAsia="en-US"/>
        </w:rPr>
        <w:t xml:space="preserve"> Емилија </w:t>
      </w:r>
      <w:proofErr w:type="spellStart"/>
      <w:r>
        <w:rPr>
          <w:rFonts w:ascii="Tahoma" w:hAnsi="Tahoma" w:cs="Tahoma"/>
          <w:lang w:val="sr-Cyrl-RS" w:eastAsia="en-US"/>
        </w:rPr>
        <w:t>Буђић</w:t>
      </w:r>
      <w:proofErr w:type="spellEnd"/>
      <w:r>
        <w:rPr>
          <w:rFonts w:ascii="Tahoma" w:hAnsi="Tahoma" w:cs="Tahoma"/>
          <w:lang w:val="sr-Cyrl-RS" w:eastAsia="en-US"/>
        </w:rPr>
        <w:t xml:space="preserve">.   </w:t>
      </w:r>
    </w:p>
    <w:p w14:paraId="1CA5FF7E" w14:textId="77777777" w:rsidR="00104ABE" w:rsidRDefault="00104ABE" w:rsidP="00104ABE">
      <w:bookmarkStart w:id="3" w:name="_GoBack"/>
      <w:bookmarkEnd w:id="3"/>
    </w:p>
    <w:sectPr w:rsidR="00104A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14BDC"/>
    <w:multiLevelType w:val="hybridMultilevel"/>
    <w:tmpl w:val="01C2B948"/>
    <w:lvl w:ilvl="0" w:tplc="04090011">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1" w15:restartNumberingAfterBreak="0">
    <w:nsid w:val="29A1364B"/>
    <w:multiLevelType w:val="hybridMultilevel"/>
    <w:tmpl w:val="519C2244"/>
    <w:lvl w:ilvl="0" w:tplc="04090005">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15:restartNumberingAfterBreak="0">
    <w:nsid w:val="5B6A37DF"/>
    <w:multiLevelType w:val="hybridMultilevel"/>
    <w:tmpl w:val="2EA4AADA"/>
    <w:lvl w:ilvl="0" w:tplc="241A0001">
      <w:start w:val="1"/>
      <w:numFmt w:val="bullet"/>
      <w:lvlText w:val=""/>
      <w:lvlJc w:val="left"/>
      <w:pPr>
        <w:ind w:left="1440" w:hanging="360"/>
      </w:pPr>
      <w:rPr>
        <w:rFonts w:ascii="Symbol" w:hAnsi="Symbol" w:hint="default"/>
      </w:rPr>
    </w:lvl>
    <w:lvl w:ilvl="1" w:tplc="241A0003">
      <w:start w:val="1"/>
      <w:numFmt w:val="bullet"/>
      <w:lvlText w:val="o"/>
      <w:lvlJc w:val="left"/>
      <w:pPr>
        <w:ind w:left="2160" w:hanging="360"/>
      </w:pPr>
      <w:rPr>
        <w:rFonts w:ascii="Courier New" w:hAnsi="Courier New" w:cs="Times New Roman" w:hint="default"/>
      </w:rPr>
    </w:lvl>
    <w:lvl w:ilvl="2" w:tplc="241A0005">
      <w:start w:val="1"/>
      <w:numFmt w:val="bullet"/>
      <w:lvlText w:val=""/>
      <w:lvlJc w:val="left"/>
      <w:pPr>
        <w:ind w:left="2880" w:hanging="360"/>
      </w:pPr>
      <w:rPr>
        <w:rFonts w:ascii="Wingdings" w:hAnsi="Wingdings" w:hint="default"/>
      </w:rPr>
    </w:lvl>
    <w:lvl w:ilvl="3" w:tplc="241A0001">
      <w:start w:val="1"/>
      <w:numFmt w:val="bullet"/>
      <w:lvlText w:val=""/>
      <w:lvlJc w:val="left"/>
      <w:pPr>
        <w:ind w:left="3600" w:hanging="360"/>
      </w:pPr>
      <w:rPr>
        <w:rFonts w:ascii="Symbol" w:hAnsi="Symbol" w:hint="default"/>
      </w:rPr>
    </w:lvl>
    <w:lvl w:ilvl="4" w:tplc="241A0003">
      <w:start w:val="1"/>
      <w:numFmt w:val="bullet"/>
      <w:lvlText w:val="o"/>
      <w:lvlJc w:val="left"/>
      <w:pPr>
        <w:ind w:left="4320" w:hanging="360"/>
      </w:pPr>
      <w:rPr>
        <w:rFonts w:ascii="Courier New" w:hAnsi="Courier New" w:cs="Times New Roman" w:hint="default"/>
      </w:rPr>
    </w:lvl>
    <w:lvl w:ilvl="5" w:tplc="241A0005">
      <w:start w:val="1"/>
      <w:numFmt w:val="bullet"/>
      <w:lvlText w:val=""/>
      <w:lvlJc w:val="left"/>
      <w:pPr>
        <w:ind w:left="5040" w:hanging="360"/>
      </w:pPr>
      <w:rPr>
        <w:rFonts w:ascii="Wingdings" w:hAnsi="Wingdings" w:hint="default"/>
      </w:rPr>
    </w:lvl>
    <w:lvl w:ilvl="6" w:tplc="241A0001">
      <w:start w:val="1"/>
      <w:numFmt w:val="bullet"/>
      <w:lvlText w:val=""/>
      <w:lvlJc w:val="left"/>
      <w:pPr>
        <w:ind w:left="5760" w:hanging="360"/>
      </w:pPr>
      <w:rPr>
        <w:rFonts w:ascii="Symbol" w:hAnsi="Symbol" w:hint="default"/>
      </w:rPr>
    </w:lvl>
    <w:lvl w:ilvl="7" w:tplc="241A0003">
      <w:start w:val="1"/>
      <w:numFmt w:val="bullet"/>
      <w:lvlText w:val="o"/>
      <w:lvlJc w:val="left"/>
      <w:pPr>
        <w:ind w:left="6480" w:hanging="360"/>
      </w:pPr>
      <w:rPr>
        <w:rFonts w:ascii="Courier New" w:hAnsi="Courier New" w:cs="Times New Roman" w:hint="default"/>
      </w:rPr>
    </w:lvl>
    <w:lvl w:ilvl="8" w:tplc="241A0005">
      <w:start w:val="1"/>
      <w:numFmt w:val="bullet"/>
      <w:lvlText w:val=""/>
      <w:lvlJc w:val="left"/>
      <w:pPr>
        <w:ind w:left="7200" w:hanging="360"/>
      </w:pPr>
      <w:rPr>
        <w:rFonts w:ascii="Wingdings" w:hAnsi="Wingdings" w:hint="default"/>
      </w:rPr>
    </w:lvl>
  </w:abstractNum>
  <w:abstractNum w:abstractNumId="3" w15:restartNumberingAfterBreak="0">
    <w:nsid w:val="7C0A4EF7"/>
    <w:multiLevelType w:val="hybridMultilevel"/>
    <w:tmpl w:val="1A8E2F08"/>
    <w:lvl w:ilvl="0" w:tplc="CB8646CE">
      <w:start w:val="1"/>
      <w:numFmt w:val="decimal"/>
      <w:lvlText w:val="%1)"/>
      <w:lvlJc w:val="left"/>
      <w:pPr>
        <w:ind w:left="720" w:hanging="360"/>
      </w:pPr>
      <w:rPr>
        <w:rFonts w:cs="Times New Roman"/>
        <w:i w:val="0"/>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lvlOverride w:ilvl="3"/>
    <w:lvlOverride w:ilvl="4"/>
    <w:lvlOverride w:ilvl="5"/>
    <w:lvlOverride w:ilvl="6"/>
    <w:lvlOverride w:ilvl="7"/>
    <w:lvlOverride w:ilvl="8"/>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DD6"/>
    <w:rsid w:val="00104ABE"/>
    <w:rsid w:val="006338FC"/>
    <w:rsid w:val="008B5DD6"/>
    <w:rsid w:val="009936F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738DA"/>
  <w15:chartTrackingRefBased/>
  <w15:docId w15:val="{0A942F66-01BB-48F5-8D22-4E1B4B0D3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ABE"/>
    <w:pPr>
      <w:spacing w:line="256" w:lineRule="auto"/>
    </w:pPr>
    <w:rPr>
      <w:rFonts w:eastAsiaTheme="minorEastAsia" w:cs="Times New Roman"/>
      <w:lang w:eastAsia="sr-Latn-R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styleId="Hiperveza">
    <w:name w:val="Hyperlink"/>
    <w:basedOn w:val="Podrazumevanifontpasusa"/>
    <w:uiPriority w:val="99"/>
    <w:semiHidden/>
    <w:unhideWhenUsed/>
    <w:rsid w:val="00104A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04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rzs.gov.rs/" TargetMode="External"/><Relationship Id="rId3" Type="http://schemas.openxmlformats.org/officeDocument/2006/relationships/settings" Target="settings.xml"/><Relationship Id="rId7" Type="http://schemas.openxmlformats.org/officeDocument/2006/relationships/hyperlink" Target="http://www.mre.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urs.gov.rs/" TargetMode="External"/><Relationship Id="rId11" Type="http://schemas.openxmlformats.org/officeDocument/2006/relationships/theme" Target="theme/theme1.xml"/><Relationship Id="rId5" Type="http://schemas.openxmlformats.org/officeDocument/2006/relationships/hyperlink" Target="http://www.beozoovrt.r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beozoovrt.rs"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1073</Words>
  <Characters>6122</Characters>
  <Application>Microsoft Office Word</Application>
  <DocSecurity>0</DocSecurity>
  <Lines>51</Lines>
  <Paragraphs>14</Paragraphs>
  <ScaleCrop>false</ScaleCrop>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Emilija Budjic</dc:creator>
  <cp:keywords/>
  <dc:description/>
  <cp:lastModifiedBy>Emilija Budjic</cp:lastModifiedBy>
  <cp:revision>7</cp:revision>
  <dcterms:created xsi:type="dcterms:W3CDTF">2019-07-12T11:36:00Z</dcterms:created>
  <dcterms:modified xsi:type="dcterms:W3CDTF">2019-07-12T11:39:00Z</dcterms:modified>
</cp:coreProperties>
</file>